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D04" w:rsidRPr="00140956" w:rsidRDefault="00602D04" w:rsidP="00602D04">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hAnsi="Arial" w:cs="Arial"/>
          <w:b/>
          <w:bCs/>
          <w:sz w:val="32"/>
          <w:szCs w:val="32"/>
        </w:rPr>
      </w:pPr>
      <w:r w:rsidRPr="00140956">
        <w:rPr>
          <w:rFonts w:ascii="Arial" w:hAnsi="Arial" w:cs="Arial"/>
          <w:b/>
          <w:bCs/>
          <w:sz w:val="32"/>
          <w:szCs w:val="32"/>
        </w:rPr>
        <w:t>TE</w:t>
      </w:r>
      <w:bookmarkStart w:id="0" w:name="_GoBack"/>
      <w:bookmarkEnd w:id="0"/>
      <w:r w:rsidRPr="00140956">
        <w:rPr>
          <w:rFonts w:ascii="Arial" w:hAnsi="Arial" w:cs="Arial"/>
          <w:b/>
          <w:bCs/>
          <w:sz w:val="32"/>
          <w:szCs w:val="32"/>
        </w:rPr>
        <w:t>NTATIVE ORDER OF DISCUSSION</w:t>
      </w:r>
    </w:p>
    <w:p w:rsidR="00602D04" w:rsidRPr="00140956" w:rsidRDefault="00602D04" w:rsidP="00602D04">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hAnsi="Arial" w:cs="Arial"/>
          <w:b/>
          <w:bCs/>
          <w:sz w:val="32"/>
          <w:szCs w:val="32"/>
        </w:rPr>
      </w:pPr>
      <w:r w:rsidRPr="00140956">
        <w:rPr>
          <w:rFonts w:ascii="Arial" w:hAnsi="Arial" w:cs="Arial"/>
          <w:b/>
          <w:bCs/>
          <w:sz w:val="32"/>
          <w:szCs w:val="32"/>
        </w:rPr>
        <w:t xml:space="preserve">2018 PROPOSED CHANGES TO THE </w:t>
      </w:r>
    </w:p>
    <w:p w:rsidR="00602D04" w:rsidRPr="00140956" w:rsidRDefault="00602D04" w:rsidP="00602D04">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hAnsi="Arial" w:cs="Arial"/>
          <w:b/>
          <w:bCs/>
          <w:sz w:val="32"/>
          <w:szCs w:val="32"/>
        </w:rPr>
      </w:pPr>
      <w:r w:rsidRPr="00140956">
        <w:rPr>
          <w:rFonts w:ascii="Arial" w:hAnsi="Arial" w:cs="Arial"/>
          <w:b/>
          <w:bCs/>
          <w:sz w:val="32"/>
          <w:szCs w:val="32"/>
        </w:rPr>
        <w:t>INTERNATIONAL FUEL GAS CODE</w:t>
      </w:r>
    </w:p>
    <w:p w:rsidR="00602D04" w:rsidRPr="00140956" w:rsidRDefault="00602D04" w:rsidP="00602D04">
      <w:pPr>
        <w:pBdr>
          <w:top w:val="single" w:sz="6" w:space="0" w:color="FFFFFF"/>
          <w:left w:val="single" w:sz="6" w:space="0" w:color="FFFFFF"/>
          <w:bottom w:val="single" w:sz="6" w:space="0" w:color="FFFFFF"/>
          <w:right w:val="single" w:sz="6" w:space="0" w:color="FFFFFF"/>
        </w:pBdr>
        <w:spacing w:after="0" w:line="240" w:lineRule="auto"/>
        <w:rPr>
          <w:rFonts w:ascii="Arial" w:hAnsi="Arial" w:cs="Arial"/>
          <w:sz w:val="16"/>
          <w:szCs w:val="16"/>
        </w:rPr>
      </w:pPr>
    </w:p>
    <w:p w:rsidR="00602D04" w:rsidRPr="00140956" w:rsidRDefault="00602D04" w:rsidP="00602D04">
      <w:pPr>
        <w:widowControl w:val="0"/>
        <w:autoSpaceDE w:val="0"/>
        <w:autoSpaceDN w:val="0"/>
        <w:adjustRightInd w:val="0"/>
        <w:spacing w:after="0" w:line="240" w:lineRule="auto"/>
        <w:rPr>
          <w:rFonts w:ascii="Arial" w:eastAsia="PMingLiU" w:hAnsi="Arial" w:cs="Arial"/>
          <w:b/>
          <w:bCs/>
          <w:color w:val="000000"/>
          <w:sz w:val="20"/>
          <w:szCs w:val="20"/>
        </w:rPr>
      </w:pPr>
    </w:p>
    <w:p w:rsidR="00602D04" w:rsidRPr="00140956" w:rsidRDefault="00602D04" w:rsidP="00602D04">
      <w:pPr>
        <w:autoSpaceDE w:val="0"/>
        <w:autoSpaceDN w:val="0"/>
        <w:adjustRightInd w:val="0"/>
        <w:spacing w:after="0" w:line="240" w:lineRule="auto"/>
        <w:rPr>
          <w:rFonts w:ascii="Arial" w:hAnsi="Arial" w:cs="Arial"/>
          <w:color w:val="000000"/>
          <w:sz w:val="20"/>
          <w:szCs w:val="20"/>
        </w:rPr>
      </w:pPr>
      <w:r w:rsidRPr="00140956">
        <w:rPr>
          <w:rFonts w:ascii="Arial" w:hAnsi="Arial" w:cs="Arial"/>
          <w:color w:val="000000"/>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rsidR="00602D04" w:rsidRPr="00140956" w:rsidRDefault="00602D04" w:rsidP="00602D04">
      <w:pPr>
        <w:autoSpaceDE w:val="0"/>
        <w:autoSpaceDN w:val="0"/>
        <w:adjustRightInd w:val="0"/>
        <w:spacing w:after="0" w:line="240" w:lineRule="auto"/>
        <w:rPr>
          <w:rFonts w:ascii="Arial" w:hAnsi="Arial" w:cs="Arial"/>
          <w:color w:val="000000"/>
          <w:sz w:val="20"/>
          <w:szCs w:val="20"/>
        </w:rPr>
      </w:pPr>
    </w:p>
    <w:p w:rsidR="00602D04" w:rsidRDefault="00602D04" w:rsidP="00602D04">
      <w:pPr>
        <w:spacing w:after="0" w:line="240" w:lineRule="auto"/>
        <w:rPr>
          <w:rFonts w:ascii="Arial" w:hAnsi="Arial" w:cs="Arial"/>
          <w:sz w:val="20"/>
          <w:szCs w:val="20"/>
        </w:rPr>
      </w:pPr>
      <w:r w:rsidRPr="00140956">
        <w:rPr>
          <w:rFonts w:ascii="Arial" w:hAnsi="Arial" w:cs="Arial"/>
          <w:sz w:val="20"/>
          <w:szCs w:val="20"/>
        </w:rPr>
        <w:t>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FG code change proposals may not be included on this list, as they are being heard by another committee.</w:t>
      </w:r>
    </w:p>
    <w:p w:rsidR="00602D04" w:rsidRDefault="00602D04" w:rsidP="00602D04">
      <w:pPr>
        <w:spacing w:after="0" w:line="240" w:lineRule="auto"/>
        <w:rPr>
          <w:rFonts w:ascii="Arial" w:hAnsi="Arial" w:cs="Arial"/>
          <w:sz w:val="20"/>
          <w:szCs w:val="20"/>
        </w:rPr>
      </w:pPr>
    </w:p>
    <w:p w:rsidR="00602D04" w:rsidRPr="00140956" w:rsidRDefault="00602D04" w:rsidP="00602D04">
      <w:pPr>
        <w:spacing w:after="0" w:line="240" w:lineRule="auto"/>
        <w:rPr>
          <w:rFonts w:ascii="Arial" w:hAnsi="Arial" w:cs="Arial"/>
          <w:sz w:val="20"/>
          <w:szCs w:val="20"/>
        </w:rPr>
      </w:pPr>
      <w:r w:rsidRPr="00140956">
        <w:rPr>
          <w:rFonts w:ascii="Arial" w:hAnsi="Arial" w:cs="Arial"/>
          <w:sz w:val="20"/>
          <w:szCs w:val="20"/>
        </w:rPr>
        <w:t>FG2-18</w:t>
      </w:r>
    </w:p>
    <w:p w:rsidR="00602D04" w:rsidRPr="00140956" w:rsidRDefault="00602D04" w:rsidP="00602D04">
      <w:pPr>
        <w:spacing w:after="0" w:line="240" w:lineRule="auto"/>
        <w:rPr>
          <w:rFonts w:ascii="Arial" w:hAnsi="Arial" w:cs="Arial"/>
          <w:sz w:val="20"/>
          <w:szCs w:val="20"/>
        </w:rPr>
      </w:pPr>
      <w:r w:rsidRPr="00140956">
        <w:rPr>
          <w:rFonts w:ascii="Arial" w:hAnsi="Arial" w:cs="Arial"/>
          <w:sz w:val="20"/>
          <w:szCs w:val="20"/>
        </w:rPr>
        <w:t>FG3-18</w:t>
      </w:r>
    </w:p>
    <w:p w:rsidR="00602D04" w:rsidRPr="00140956" w:rsidRDefault="00602D04" w:rsidP="00602D04">
      <w:pPr>
        <w:spacing w:after="0" w:line="240" w:lineRule="auto"/>
        <w:rPr>
          <w:rFonts w:ascii="Arial" w:hAnsi="Arial" w:cs="Arial"/>
          <w:sz w:val="20"/>
          <w:szCs w:val="20"/>
        </w:rPr>
      </w:pPr>
      <w:r w:rsidRPr="00140956">
        <w:rPr>
          <w:rFonts w:ascii="Arial" w:hAnsi="Arial" w:cs="Arial"/>
          <w:sz w:val="20"/>
          <w:szCs w:val="20"/>
        </w:rPr>
        <w:t>FG4-18</w:t>
      </w:r>
    </w:p>
    <w:p w:rsidR="00602D04" w:rsidRPr="00140956" w:rsidRDefault="00602D04" w:rsidP="00602D04">
      <w:pPr>
        <w:spacing w:after="0" w:line="240" w:lineRule="auto"/>
        <w:rPr>
          <w:rFonts w:ascii="Arial" w:hAnsi="Arial" w:cs="Arial"/>
          <w:sz w:val="20"/>
          <w:szCs w:val="20"/>
        </w:rPr>
      </w:pPr>
      <w:r w:rsidRPr="00140956">
        <w:rPr>
          <w:rFonts w:ascii="Arial" w:hAnsi="Arial" w:cs="Arial"/>
          <w:sz w:val="20"/>
          <w:szCs w:val="20"/>
        </w:rPr>
        <w:t>FG6-18</w:t>
      </w:r>
    </w:p>
    <w:p w:rsidR="00602D04" w:rsidRPr="00140956" w:rsidRDefault="00602D04" w:rsidP="00602D04">
      <w:pPr>
        <w:spacing w:after="0" w:line="240" w:lineRule="auto"/>
        <w:rPr>
          <w:rFonts w:ascii="Arial" w:hAnsi="Arial" w:cs="Arial"/>
          <w:sz w:val="20"/>
          <w:szCs w:val="20"/>
        </w:rPr>
      </w:pPr>
      <w:r w:rsidRPr="00140956">
        <w:rPr>
          <w:rFonts w:ascii="Arial" w:hAnsi="Arial" w:cs="Arial"/>
          <w:sz w:val="20"/>
          <w:szCs w:val="20"/>
        </w:rPr>
        <w:t>FG7-18</w:t>
      </w:r>
    </w:p>
    <w:p w:rsidR="00602D04" w:rsidRPr="00140956" w:rsidRDefault="00602D04" w:rsidP="00602D04">
      <w:pPr>
        <w:spacing w:after="0" w:line="240" w:lineRule="auto"/>
        <w:rPr>
          <w:rFonts w:ascii="Arial" w:hAnsi="Arial" w:cs="Arial"/>
          <w:sz w:val="20"/>
          <w:szCs w:val="20"/>
        </w:rPr>
      </w:pPr>
      <w:r w:rsidRPr="00140956">
        <w:rPr>
          <w:rFonts w:ascii="Arial" w:hAnsi="Arial" w:cs="Arial"/>
          <w:sz w:val="20"/>
          <w:szCs w:val="20"/>
        </w:rPr>
        <w:t>FG8-18</w:t>
      </w:r>
    </w:p>
    <w:p w:rsidR="00602D04" w:rsidRPr="00140956" w:rsidRDefault="00602D04" w:rsidP="00602D04">
      <w:pPr>
        <w:spacing w:after="0" w:line="240" w:lineRule="auto"/>
        <w:rPr>
          <w:rFonts w:ascii="Arial" w:hAnsi="Arial" w:cs="Arial"/>
          <w:sz w:val="20"/>
          <w:szCs w:val="20"/>
        </w:rPr>
      </w:pPr>
      <w:r w:rsidRPr="00140956">
        <w:rPr>
          <w:rFonts w:ascii="Arial" w:hAnsi="Arial" w:cs="Arial"/>
          <w:sz w:val="20"/>
          <w:szCs w:val="20"/>
        </w:rPr>
        <w:tab/>
        <w:t>P1-18 Part IV</w:t>
      </w:r>
    </w:p>
    <w:p w:rsidR="00602D04" w:rsidRPr="00140956" w:rsidRDefault="00602D04" w:rsidP="00602D04">
      <w:pPr>
        <w:spacing w:after="0" w:line="240" w:lineRule="auto"/>
        <w:rPr>
          <w:rFonts w:ascii="Arial" w:hAnsi="Arial" w:cs="Arial"/>
          <w:sz w:val="20"/>
          <w:szCs w:val="20"/>
        </w:rPr>
      </w:pPr>
      <w:r w:rsidRPr="00140956">
        <w:rPr>
          <w:rFonts w:ascii="Arial" w:hAnsi="Arial" w:cs="Arial"/>
          <w:sz w:val="20"/>
          <w:szCs w:val="20"/>
        </w:rPr>
        <w:t>FG9-18</w:t>
      </w:r>
    </w:p>
    <w:p w:rsidR="00602D04" w:rsidRPr="00140956" w:rsidRDefault="00602D04" w:rsidP="00602D04">
      <w:pPr>
        <w:spacing w:after="0" w:line="240" w:lineRule="auto"/>
        <w:rPr>
          <w:rFonts w:ascii="Arial" w:hAnsi="Arial" w:cs="Arial"/>
          <w:sz w:val="20"/>
          <w:szCs w:val="20"/>
        </w:rPr>
      </w:pPr>
      <w:r w:rsidRPr="00140956">
        <w:rPr>
          <w:rFonts w:ascii="Arial" w:hAnsi="Arial" w:cs="Arial"/>
          <w:sz w:val="20"/>
          <w:szCs w:val="20"/>
        </w:rPr>
        <w:tab/>
        <w:t>F122-18 Part II</w:t>
      </w:r>
    </w:p>
    <w:p w:rsidR="00602D04" w:rsidRPr="00140956" w:rsidRDefault="00602D04" w:rsidP="00602D04">
      <w:pPr>
        <w:spacing w:after="0" w:line="240" w:lineRule="auto"/>
        <w:rPr>
          <w:rFonts w:ascii="Arial" w:hAnsi="Arial" w:cs="Arial"/>
          <w:sz w:val="20"/>
          <w:szCs w:val="20"/>
        </w:rPr>
      </w:pPr>
      <w:r w:rsidRPr="00140956">
        <w:rPr>
          <w:rFonts w:ascii="Arial" w:hAnsi="Arial" w:cs="Arial"/>
          <w:sz w:val="20"/>
          <w:szCs w:val="20"/>
        </w:rPr>
        <w:t>FG10-18</w:t>
      </w:r>
    </w:p>
    <w:p w:rsidR="00602D04" w:rsidRPr="00140956" w:rsidRDefault="00602D04" w:rsidP="00602D04">
      <w:pPr>
        <w:spacing w:after="0" w:line="240" w:lineRule="auto"/>
        <w:rPr>
          <w:rFonts w:ascii="Arial" w:hAnsi="Arial" w:cs="Arial"/>
          <w:sz w:val="20"/>
          <w:szCs w:val="20"/>
        </w:rPr>
      </w:pPr>
      <w:r w:rsidRPr="00140956">
        <w:rPr>
          <w:rFonts w:ascii="Arial" w:hAnsi="Arial" w:cs="Arial"/>
          <w:sz w:val="20"/>
          <w:szCs w:val="20"/>
        </w:rPr>
        <w:t>FG11-18</w:t>
      </w:r>
    </w:p>
    <w:p w:rsidR="00602D04" w:rsidRPr="00140956" w:rsidRDefault="00602D04" w:rsidP="00602D04">
      <w:pPr>
        <w:spacing w:after="0" w:line="240" w:lineRule="auto"/>
        <w:rPr>
          <w:rFonts w:ascii="Arial" w:hAnsi="Arial" w:cs="Arial"/>
          <w:sz w:val="20"/>
          <w:szCs w:val="20"/>
        </w:rPr>
      </w:pPr>
      <w:r w:rsidRPr="00140956">
        <w:rPr>
          <w:rFonts w:ascii="Arial" w:hAnsi="Arial" w:cs="Arial"/>
          <w:sz w:val="20"/>
          <w:szCs w:val="20"/>
        </w:rPr>
        <w:t>FG12-18</w:t>
      </w:r>
    </w:p>
    <w:p w:rsidR="00602D04" w:rsidRPr="00140956" w:rsidRDefault="00602D04" w:rsidP="00602D04">
      <w:pPr>
        <w:spacing w:after="0" w:line="240" w:lineRule="auto"/>
        <w:rPr>
          <w:rFonts w:ascii="Arial" w:hAnsi="Arial" w:cs="Arial"/>
          <w:sz w:val="20"/>
          <w:szCs w:val="20"/>
        </w:rPr>
      </w:pPr>
      <w:r w:rsidRPr="00140956">
        <w:rPr>
          <w:rFonts w:ascii="Arial" w:hAnsi="Arial" w:cs="Arial"/>
          <w:sz w:val="20"/>
          <w:szCs w:val="20"/>
        </w:rPr>
        <w:t>FG13-18</w:t>
      </w:r>
    </w:p>
    <w:p w:rsidR="00602D04" w:rsidRPr="00140956" w:rsidRDefault="00602D04" w:rsidP="00602D04">
      <w:pPr>
        <w:spacing w:after="0" w:line="240" w:lineRule="auto"/>
        <w:rPr>
          <w:rFonts w:ascii="Arial" w:hAnsi="Arial" w:cs="Arial"/>
          <w:sz w:val="20"/>
          <w:szCs w:val="20"/>
        </w:rPr>
      </w:pPr>
      <w:r w:rsidRPr="00140956">
        <w:rPr>
          <w:rFonts w:ascii="Arial" w:hAnsi="Arial" w:cs="Arial"/>
          <w:sz w:val="20"/>
          <w:szCs w:val="20"/>
        </w:rPr>
        <w:t>FG14-18</w:t>
      </w:r>
    </w:p>
    <w:p w:rsidR="00602D04" w:rsidRPr="00140956" w:rsidRDefault="00602D04" w:rsidP="00602D04">
      <w:pPr>
        <w:spacing w:after="0" w:line="240" w:lineRule="auto"/>
        <w:rPr>
          <w:rFonts w:ascii="Arial" w:hAnsi="Arial" w:cs="Arial"/>
          <w:sz w:val="20"/>
          <w:szCs w:val="20"/>
        </w:rPr>
      </w:pPr>
      <w:r w:rsidRPr="00140956">
        <w:rPr>
          <w:rFonts w:ascii="Arial" w:hAnsi="Arial" w:cs="Arial"/>
          <w:sz w:val="20"/>
          <w:szCs w:val="20"/>
        </w:rPr>
        <w:t>FG15-18</w:t>
      </w:r>
    </w:p>
    <w:p w:rsidR="00602D04" w:rsidRPr="00140956" w:rsidRDefault="00602D04" w:rsidP="00602D04">
      <w:pPr>
        <w:spacing w:after="0" w:line="240" w:lineRule="auto"/>
        <w:rPr>
          <w:rFonts w:ascii="Arial" w:hAnsi="Arial" w:cs="Arial"/>
          <w:sz w:val="20"/>
          <w:szCs w:val="20"/>
        </w:rPr>
      </w:pPr>
      <w:r w:rsidRPr="00140956">
        <w:rPr>
          <w:rFonts w:ascii="Arial" w:hAnsi="Arial" w:cs="Arial"/>
          <w:sz w:val="20"/>
          <w:szCs w:val="20"/>
        </w:rPr>
        <w:t>FG16-18</w:t>
      </w:r>
    </w:p>
    <w:p w:rsidR="00602D04" w:rsidRPr="00140956" w:rsidRDefault="00602D04" w:rsidP="00602D04">
      <w:pPr>
        <w:spacing w:after="0" w:line="240" w:lineRule="auto"/>
        <w:rPr>
          <w:rFonts w:ascii="Arial" w:hAnsi="Arial" w:cs="Arial"/>
          <w:sz w:val="20"/>
          <w:szCs w:val="20"/>
        </w:rPr>
      </w:pPr>
      <w:r w:rsidRPr="00140956">
        <w:rPr>
          <w:rFonts w:ascii="Arial" w:hAnsi="Arial" w:cs="Arial"/>
          <w:sz w:val="20"/>
          <w:szCs w:val="20"/>
        </w:rPr>
        <w:t>FG17-18</w:t>
      </w:r>
    </w:p>
    <w:p w:rsidR="00602D04" w:rsidRPr="00140956" w:rsidRDefault="00602D04" w:rsidP="00602D04">
      <w:pPr>
        <w:spacing w:after="0" w:line="240" w:lineRule="auto"/>
        <w:rPr>
          <w:rFonts w:ascii="Arial" w:hAnsi="Arial" w:cs="Arial"/>
          <w:sz w:val="20"/>
          <w:szCs w:val="20"/>
        </w:rPr>
      </w:pPr>
      <w:r w:rsidRPr="00140956">
        <w:rPr>
          <w:rFonts w:ascii="Arial" w:hAnsi="Arial" w:cs="Arial"/>
          <w:sz w:val="20"/>
          <w:szCs w:val="20"/>
        </w:rPr>
        <w:t>FG18-18</w:t>
      </w:r>
    </w:p>
    <w:p w:rsidR="00602D04" w:rsidRPr="00140956" w:rsidRDefault="00602D04" w:rsidP="00602D04">
      <w:pPr>
        <w:spacing w:after="0" w:line="240" w:lineRule="auto"/>
        <w:rPr>
          <w:rFonts w:ascii="Arial" w:hAnsi="Arial" w:cs="Arial"/>
          <w:sz w:val="20"/>
          <w:szCs w:val="20"/>
        </w:rPr>
      </w:pPr>
      <w:r w:rsidRPr="00140956">
        <w:rPr>
          <w:rFonts w:ascii="Arial" w:hAnsi="Arial" w:cs="Arial"/>
          <w:sz w:val="20"/>
          <w:szCs w:val="20"/>
        </w:rPr>
        <w:t>FG20-18</w:t>
      </w:r>
    </w:p>
    <w:p w:rsidR="00602D04" w:rsidRPr="00140956" w:rsidRDefault="00602D04" w:rsidP="00602D04">
      <w:pPr>
        <w:spacing w:after="0" w:line="240" w:lineRule="auto"/>
        <w:rPr>
          <w:rFonts w:ascii="Arial" w:hAnsi="Arial" w:cs="Arial"/>
          <w:sz w:val="20"/>
          <w:szCs w:val="20"/>
        </w:rPr>
      </w:pPr>
      <w:r w:rsidRPr="00140956">
        <w:rPr>
          <w:rFonts w:ascii="Arial" w:hAnsi="Arial" w:cs="Arial"/>
          <w:sz w:val="20"/>
          <w:szCs w:val="20"/>
        </w:rPr>
        <w:t>FG21-18</w:t>
      </w:r>
    </w:p>
    <w:p w:rsidR="00602D04" w:rsidRPr="00140956" w:rsidRDefault="00602D04" w:rsidP="00602D04">
      <w:pPr>
        <w:spacing w:after="0" w:line="240" w:lineRule="auto"/>
        <w:rPr>
          <w:rFonts w:ascii="Arial" w:hAnsi="Arial" w:cs="Arial"/>
          <w:sz w:val="20"/>
          <w:szCs w:val="20"/>
        </w:rPr>
      </w:pPr>
      <w:r w:rsidRPr="00140956">
        <w:rPr>
          <w:rFonts w:ascii="Arial" w:hAnsi="Arial" w:cs="Arial"/>
          <w:sz w:val="20"/>
          <w:szCs w:val="20"/>
        </w:rPr>
        <w:t>FG23-18</w:t>
      </w:r>
    </w:p>
    <w:p w:rsidR="00602D04" w:rsidRPr="00140956" w:rsidRDefault="00602D04" w:rsidP="00602D04">
      <w:pPr>
        <w:spacing w:after="0" w:line="240" w:lineRule="auto"/>
        <w:rPr>
          <w:rFonts w:ascii="Arial" w:hAnsi="Arial" w:cs="Arial"/>
          <w:sz w:val="20"/>
          <w:szCs w:val="20"/>
        </w:rPr>
      </w:pPr>
      <w:r w:rsidRPr="00140956">
        <w:rPr>
          <w:rFonts w:ascii="Arial" w:hAnsi="Arial" w:cs="Arial"/>
          <w:sz w:val="20"/>
          <w:szCs w:val="20"/>
        </w:rPr>
        <w:t>FG24-18</w:t>
      </w:r>
    </w:p>
    <w:p w:rsidR="00602D04" w:rsidRPr="00140956" w:rsidRDefault="00602D04" w:rsidP="00602D04">
      <w:pPr>
        <w:spacing w:after="0" w:line="240" w:lineRule="auto"/>
        <w:rPr>
          <w:rFonts w:ascii="Arial" w:hAnsi="Arial" w:cs="Arial"/>
          <w:sz w:val="20"/>
          <w:szCs w:val="20"/>
        </w:rPr>
      </w:pPr>
      <w:r w:rsidRPr="00140956">
        <w:rPr>
          <w:rFonts w:ascii="Arial" w:hAnsi="Arial" w:cs="Arial"/>
          <w:sz w:val="20"/>
          <w:szCs w:val="20"/>
        </w:rPr>
        <w:t>FG25-18</w:t>
      </w:r>
    </w:p>
    <w:p w:rsidR="00602D04" w:rsidRPr="00140956" w:rsidRDefault="00602D04" w:rsidP="00602D04">
      <w:pPr>
        <w:spacing w:after="0" w:line="240" w:lineRule="auto"/>
        <w:rPr>
          <w:rFonts w:ascii="Arial" w:hAnsi="Arial" w:cs="Arial"/>
          <w:sz w:val="20"/>
          <w:szCs w:val="20"/>
        </w:rPr>
      </w:pPr>
      <w:r w:rsidRPr="00140956">
        <w:rPr>
          <w:rFonts w:ascii="Arial" w:hAnsi="Arial" w:cs="Arial"/>
          <w:sz w:val="20"/>
          <w:szCs w:val="20"/>
        </w:rPr>
        <w:t>FG27-18</w:t>
      </w:r>
    </w:p>
    <w:p w:rsidR="00602D04" w:rsidRPr="00140956" w:rsidRDefault="00602D04" w:rsidP="00602D04">
      <w:pPr>
        <w:spacing w:after="0" w:line="240" w:lineRule="auto"/>
        <w:rPr>
          <w:rFonts w:ascii="Arial" w:hAnsi="Arial" w:cs="Arial"/>
          <w:sz w:val="20"/>
          <w:szCs w:val="20"/>
        </w:rPr>
      </w:pPr>
      <w:r w:rsidRPr="00140956">
        <w:rPr>
          <w:rFonts w:ascii="Arial" w:hAnsi="Arial" w:cs="Arial"/>
          <w:sz w:val="20"/>
          <w:szCs w:val="20"/>
        </w:rPr>
        <w:t>FG28-18</w:t>
      </w:r>
    </w:p>
    <w:p w:rsidR="008C495B" w:rsidRDefault="00602D04" w:rsidP="00602D04">
      <w:r w:rsidRPr="00140956">
        <w:rPr>
          <w:rFonts w:ascii="Arial" w:hAnsi="Arial" w:cs="Arial"/>
          <w:sz w:val="20"/>
          <w:szCs w:val="20"/>
        </w:rPr>
        <w:t>FG29-18</w:t>
      </w:r>
    </w:p>
    <w:sectPr w:rsidR="008C49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Ps2OcuAe"/>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D04"/>
    <w:rsid w:val="000013B7"/>
    <w:rsid w:val="000278DF"/>
    <w:rsid w:val="00053F7F"/>
    <w:rsid w:val="00086BE8"/>
    <w:rsid w:val="000B031F"/>
    <w:rsid w:val="000B491A"/>
    <w:rsid w:val="000C030C"/>
    <w:rsid w:val="000C17E4"/>
    <w:rsid w:val="000C4A96"/>
    <w:rsid w:val="000D0DC6"/>
    <w:rsid w:val="000D19E6"/>
    <w:rsid w:val="00116DA8"/>
    <w:rsid w:val="001602E8"/>
    <w:rsid w:val="00173873"/>
    <w:rsid w:val="00190485"/>
    <w:rsid w:val="001D0FDC"/>
    <w:rsid w:val="001D4126"/>
    <w:rsid w:val="001F08A2"/>
    <w:rsid w:val="0021273F"/>
    <w:rsid w:val="002136BB"/>
    <w:rsid w:val="00216B3A"/>
    <w:rsid w:val="0022156A"/>
    <w:rsid w:val="00232DFC"/>
    <w:rsid w:val="00243740"/>
    <w:rsid w:val="00244EF0"/>
    <w:rsid w:val="00245CEE"/>
    <w:rsid w:val="00276B44"/>
    <w:rsid w:val="002A751E"/>
    <w:rsid w:val="002B0FEB"/>
    <w:rsid w:val="002F7470"/>
    <w:rsid w:val="00317E5B"/>
    <w:rsid w:val="0034092A"/>
    <w:rsid w:val="00341319"/>
    <w:rsid w:val="00380F2B"/>
    <w:rsid w:val="003915DB"/>
    <w:rsid w:val="00391885"/>
    <w:rsid w:val="003953C6"/>
    <w:rsid w:val="003B0377"/>
    <w:rsid w:val="003D6ED2"/>
    <w:rsid w:val="004645D9"/>
    <w:rsid w:val="004B63F1"/>
    <w:rsid w:val="00506630"/>
    <w:rsid w:val="0051464B"/>
    <w:rsid w:val="00520EDA"/>
    <w:rsid w:val="005272EE"/>
    <w:rsid w:val="00527895"/>
    <w:rsid w:val="00533500"/>
    <w:rsid w:val="00534E34"/>
    <w:rsid w:val="00541A39"/>
    <w:rsid w:val="005A70AF"/>
    <w:rsid w:val="005B6814"/>
    <w:rsid w:val="005E0785"/>
    <w:rsid w:val="005E3023"/>
    <w:rsid w:val="005E7669"/>
    <w:rsid w:val="00602D04"/>
    <w:rsid w:val="00626BA0"/>
    <w:rsid w:val="006321F9"/>
    <w:rsid w:val="00641A0B"/>
    <w:rsid w:val="0065701A"/>
    <w:rsid w:val="006770BE"/>
    <w:rsid w:val="00681252"/>
    <w:rsid w:val="00685DC1"/>
    <w:rsid w:val="006B1C8A"/>
    <w:rsid w:val="006E41EE"/>
    <w:rsid w:val="006F58E2"/>
    <w:rsid w:val="00705FCE"/>
    <w:rsid w:val="00735EF1"/>
    <w:rsid w:val="0074460B"/>
    <w:rsid w:val="007650A8"/>
    <w:rsid w:val="00793815"/>
    <w:rsid w:val="007A4CB5"/>
    <w:rsid w:val="00833605"/>
    <w:rsid w:val="00842EF7"/>
    <w:rsid w:val="008B5069"/>
    <w:rsid w:val="008C495B"/>
    <w:rsid w:val="008E18CF"/>
    <w:rsid w:val="00901400"/>
    <w:rsid w:val="009151DC"/>
    <w:rsid w:val="00921237"/>
    <w:rsid w:val="0093159B"/>
    <w:rsid w:val="009E13D7"/>
    <w:rsid w:val="009F2796"/>
    <w:rsid w:val="00A218CA"/>
    <w:rsid w:val="00A26C89"/>
    <w:rsid w:val="00A44A98"/>
    <w:rsid w:val="00A622A5"/>
    <w:rsid w:val="00AA02BF"/>
    <w:rsid w:val="00AA28AA"/>
    <w:rsid w:val="00AA5DCA"/>
    <w:rsid w:val="00AB1A78"/>
    <w:rsid w:val="00AD535D"/>
    <w:rsid w:val="00AF4E8A"/>
    <w:rsid w:val="00B10E85"/>
    <w:rsid w:val="00B228B0"/>
    <w:rsid w:val="00B83308"/>
    <w:rsid w:val="00B849EF"/>
    <w:rsid w:val="00BD469A"/>
    <w:rsid w:val="00BD799E"/>
    <w:rsid w:val="00BE3445"/>
    <w:rsid w:val="00BF0549"/>
    <w:rsid w:val="00C236E1"/>
    <w:rsid w:val="00C46CF3"/>
    <w:rsid w:val="00CA638B"/>
    <w:rsid w:val="00CB79FA"/>
    <w:rsid w:val="00D074F3"/>
    <w:rsid w:val="00D14C56"/>
    <w:rsid w:val="00D178B0"/>
    <w:rsid w:val="00D40007"/>
    <w:rsid w:val="00D558C1"/>
    <w:rsid w:val="00D6326C"/>
    <w:rsid w:val="00D6719A"/>
    <w:rsid w:val="00D754FE"/>
    <w:rsid w:val="00D826BE"/>
    <w:rsid w:val="00DA4AC8"/>
    <w:rsid w:val="00DB6BC7"/>
    <w:rsid w:val="00E27218"/>
    <w:rsid w:val="00E563F1"/>
    <w:rsid w:val="00E60E28"/>
    <w:rsid w:val="00E61B07"/>
    <w:rsid w:val="00E66A89"/>
    <w:rsid w:val="00E775FA"/>
    <w:rsid w:val="00EF4213"/>
    <w:rsid w:val="00F86EE6"/>
    <w:rsid w:val="00F87CD6"/>
    <w:rsid w:val="00F92666"/>
    <w:rsid w:val="00FA2BA5"/>
    <w:rsid w:val="00FB08DB"/>
    <w:rsid w:val="00FD1107"/>
    <w:rsid w:val="00FF6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D04"/>
    <w:rPr>
      <w:rFonts w:asciiTheme="minorHAnsi" w:eastAsiaTheme="minorEastAsia" w:hAnsiTheme="minorHAns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D04"/>
    <w:rPr>
      <w:rFonts w:asciiTheme="minorHAnsi" w:eastAsiaTheme="minorEastAsia" w:hAnsiTheme="minorHAns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Dynice Broadnax</dc:creator>
  <cp:lastModifiedBy>Dynice Broadnax</cp:lastModifiedBy>
  <cp:revision>1</cp:revision>
  <dcterms:created xsi:type="dcterms:W3CDTF">2018-04-09T15:05:00Z</dcterms:created>
  <dcterms:modified xsi:type="dcterms:W3CDTF">2018-04-09T15:06:00Z</dcterms:modified>
</cp:coreProperties>
</file>