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F91958" w:rsidR="00B75132" w:rsidP="40250CF6" w:rsidRDefault="00D0175C" w14:paraId="60B41574" w14:textId="65C5A863">
      <w:pPr>
        <w:autoSpaceDE w:val="0"/>
        <w:autoSpaceDN w:val="0"/>
        <w:adjustRightInd w:val="0"/>
        <w:jc w:val="center"/>
        <w:rPr>
          <w:rFonts w:ascii="Calibri" w:hAnsi="Calibri"/>
          <w:i w:val="1"/>
          <w:iCs w:val="1"/>
          <w:color w:val="211C1F"/>
          <w:sz w:val="48"/>
          <w:szCs w:val="48"/>
        </w:rPr>
      </w:pPr>
      <w:r w:rsidR="00D0175C">
        <w:drawing>
          <wp:inline wp14:editId="06E164A9" wp14:anchorId="6EFA7061">
            <wp:extent cx="2779776" cy="1051560"/>
            <wp:effectExtent l="0" t="0" r="1905" b="2540"/>
            <wp:docPr id="2" name="Picture 2">
              <a:extLst>
                <a:ext uri="{FF2B5EF4-FFF2-40B4-BE49-F238E27FC236}">
                  <a16:creationId xmlns:a16="http://schemas.microsoft.com/office/drawing/2014/main" id="{034349F7-E0AB-4E3A-B356-C93C1E891BA0}"/>
                </a:ext>
              </a:extLst>
            </wp:docPr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776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91958" w:rsidR="00B75132" w:rsidP="008349DB" w:rsidRDefault="00B75132" w14:paraId="77A7F1F5" w14:textId="77777777">
      <w:pPr>
        <w:autoSpaceDE w:val="0"/>
        <w:autoSpaceDN w:val="0"/>
        <w:adjustRightInd w:val="0"/>
        <w:spacing w:before="180"/>
        <w:jc w:val="center"/>
        <w:rPr>
          <w:i/>
          <w:iCs/>
          <w:color w:val="211C1F"/>
          <w:sz w:val="72"/>
          <w:szCs w:val="72"/>
        </w:rPr>
      </w:pPr>
      <w:r w:rsidRPr="00F91958">
        <w:rPr>
          <w:i/>
          <w:iCs/>
          <w:color w:val="211C1F"/>
          <w:sz w:val="72"/>
          <w:szCs w:val="72"/>
        </w:rPr>
        <w:t>Proclamation</w:t>
      </w:r>
    </w:p>
    <w:p w:rsidRPr="00E8768B" w:rsidR="00B75132" w:rsidP="23A9C144" w:rsidRDefault="00B75132" w14:paraId="00FA36A6" w14:textId="45725F0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  <w:r w:rsidRPr="23A9C144">
        <w:rPr>
          <w:rFonts w:ascii="Calibri" w:hAnsi="Calibri" w:cs="Calibri"/>
          <w:b/>
          <w:bCs/>
          <w:color w:val="000000" w:themeColor="text1"/>
        </w:rPr>
        <w:t>B</w:t>
      </w:r>
      <w:r w:rsidRPr="23A9C144" w:rsidR="00FC521F">
        <w:rPr>
          <w:rFonts w:ascii="Calibri" w:hAnsi="Calibri" w:cs="Calibri"/>
          <w:b/>
          <w:bCs/>
          <w:color w:val="000000" w:themeColor="text1"/>
        </w:rPr>
        <w:t xml:space="preserve">uilding Safety Month </w:t>
      </w:r>
      <w:r w:rsidRPr="23A9C144" w:rsidR="002615A4">
        <w:rPr>
          <w:rFonts w:ascii="Calibri" w:hAnsi="Calibri" w:cs="Calibri"/>
          <w:b/>
          <w:bCs/>
          <w:color w:val="000000" w:themeColor="text1"/>
        </w:rPr>
        <w:t>—</w:t>
      </w:r>
      <w:r w:rsidRPr="23A9C144" w:rsidR="00FC521F">
        <w:rPr>
          <w:rFonts w:ascii="Calibri" w:hAnsi="Calibri" w:cs="Calibri"/>
          <w:b/>
          <w:bCs/>
          <w:color w:val="000000" w:themeColor="text1"/>
        </w:rPr>
        <w:t xml:space="preserve"> </w:t>
      </w:r>
      <w:r w:rsidRPr="23A9C144" w:rsidR="009112BE">
        <w:rPr>
          <w:rFonts w:ascii="Calibri" w:hAnsi="Calibri" w:cs="Calibri"/>
          <w:b/>
          <w:bCs/>
          <w:color w:val="000000" w:themeColor="text1"/>
        </w:rPr>
        <w:t>May</w:t>
      </w:r>
      <w:r w:rsidRPr="23A9C144" w:rsidR="00FC521F">
        <w:rPr>
          <w:rFonts w:ascii="Calibri" w:hAnsi="Calibri" w:cs="Calibri"/>
          <w:b/>
          <w:bCs/>
          <w:color w:val="000000" w:themeColor="text1"/>
        </w:rPr>
        <w:t xml:space="preserve"> </w:t>
      </w:r>
      <w:r w:rsidRPr="3ADE9FD1" w:rsidR="00CA2901">
        <w:rPr>
          <w:rFonts w:ascii="Calibri" w:hAnsi="Calibri" w:cs="Calibri"/>
          <w:b/>
          <w:bCs/>
          <w:color w:val="000000" w:themeColor="text1"/>
        </w:rPr>
        <w:t>202</w:t>
      </w:r>
      <w:r w:rsidRPr="3ADE9FD1" w:rsidR="346B077B">
        <w:rPr>
          <w:rFonts w:ascii="Calibri" w:hAnsi="Calibri" w:cs="Calibri"/>
          <w:b/>
          <w:bCs/>
          <w:color w:val="000000" w:themeColor="text1"/>
        </w:rPr>
        <w:t>6</w:t>
      </w:r>
    </w:p>
    <w:p w:rsidRPr="00F0729C" w:rsidR="00B75132" w:rsidP="00BC618F" w:rsidRDefault="00B75132" w14:paraId="1A0F2E7C" w14:textId="7777777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1"/>
          <w:szCs w:val="21"/>
        </w:rPr>
      </w:pPr>
    </w:p>
    <w:p w:rsidRPr="006D5C3C" w:rsidR="00925C15" w:rsidP="0A58C742" w:rsidRDefault="4B4CB3AF" w14:paraId="53771D05" w14:textId="4DEECAC9">
      <w:pPr>
        <w:autoSpaceDE w:val="0"/>
        <w:autoSpaceDN w:val="0"/>
        <w:adjustRightInd w:val="0"/>
        <w:rPr>
          <w:rFonts w:ascii="Calibri" w:hAnsi="Calibri" w:cs="Calibri,Italic"/>
          <w:color w:val="000000"/>
          <w:sz w:val="22"/>
          <w:szCs w:val="22"/>
        </w:rPr>
      </w:pPr>
      <w:r w:rsidRPr="0A58C742">
        <w:rPr>
          <w:rFonts w:ascii="Calibri" w:hAnsi="Calibri" w:cs="Calibri,Italic"/>
          <w:color w:val="000000" w:themeColor="text1"/>
          <w:sz w:val="22"/>
          <w:szCs w:val="22"/>
        </w:rPr>
        <w:t>Whereas</w:t>
      </w:r>
      <w:r w:rsidRPr="0A58C742" w:rsidR="5F4BB590">
        <w:rPr>
          <w:rFonts w:ascii="Calibri" w:hAnsi="Calibri" w:cs="Calibri,Italic"/>
          <w:color w:val="000000" w:themeColor="text1"/>
          <w:sz w:val="22"/>
          <w:szCs w:val="22"/>
        </w:rPr>
        <w:t xml:space="preserve"> our </w:t>
      </w:r>
      <w:r w:rsidRPr="0A58C742" w:rsidR="5F4BB590">
        <w:rPr>
          <w:rFonts w:ascii="Calibri" w:hAnsi="Calibri" w:cs="Calibri"/>
          <w:sz w:val="22"/>
          <w:szCs w:val="22"/>
        </w:rPr>
        <w:t>(City, Town, County, State)</w:t>
      </w:r>
      <w:r w:rsidRPr="0A58C742" w:rsidR="5F4BB590">
        <w:rPr>
          <w:rFonts w:ascii="Calibri" w:hAnsi="Calibri" w:cs="Calibri,Italic"/>
          <w:color w:val="000000" w:themeColor="text1"/>
          <w:sz w:val="22"/>
          <w:szCs w:val="22"/>
        </w:rPr>
        <w:t xml:space="preserve"> </w:t>
      </w:r>
      <w:r w:rsidRPr="0A58C742" w:rsidR="272428A6">
        <w:rPr>
          <w:rFonts w:ascii="Calibri" w:hAnsi="Calibri" w:cs="Calibri,Italic"/>
          <w:color w:val="000000" w:themeColor="text1"/>
          <w:sz w:val="22"/>
          <w:szCs w:val="22"/>
        </w:rPr>
        <w:t xml:space="preserve">is committed to </w:t>
      </w:r>
      <w:r w:rsidRPr="0A58C742" w:rsidR="028DF59E">
        <w:rPr>
          <w:rFonts w:ascii="Calibri" w:hAnsi="Calibri" w:cs="Calibri,Italic"/>
          <w:color w:val="000000" w:themeColor="text1"/>
          <w:sz w:val="22"/>
          <w:szCs w:val="22"/>
        </w:rPr>
        <w:t xml:space="preserve">recognizing </w:t>
      </w:r>
      <w:r w:rsidRPr="0A58C742" w:rsidR="4D4CC538">
        <w:rPr>
          <w:rFonts w:ascii="Calibri" w:hAnsi="Calibri" w:cs="Calibri,Italic"/>
          <w:color w:val="000000" w:themeColor="text1"/>
          <w:sz w:val="22"/>
          <w:szCs w:val="22"/>
        </w:rPr>
        <w:t xml:space="preserve">that </w:t>
      </w:r>
      <w:r w:rsidRPr="0A58C742" w:rsidR="272428A6">
        <w:rPr>
          <w:rFonts w:ascii="Calibri" w:hAnsi="Calibri" w:cs="Calibri,Italic"/>
          <w:color w:val="000000" w:themeColor="text1"/>
          <w:sz w:val="22"/>
          <w:szCs w:val="22"/>
        </w:rPr>
        <w:t xml:space="preserve">our </w:t>
      </w:r>
      <w:r w:rsidRPr="0A58C742" w:rsidR="5F4BB590">
        <w:rPr>
          <w:rFonts w:ascii="Calibri" w:hAnsi="Calibri" w:cs="Calibri,Italic"/>
          <w:color w:val="000000" w:themeColor="text1"/>
          <w:sz w:val="22"/>
          <w:szCs w:val="22"/>
        </w:rPr>
        <w:t>growth</w:t>
      </w:r>
      <w:r w:rsidRPr="0A58C742" w:rsidR="272428A6">
        <w:rPr>
          <w:rFonts w:ascii="Calibri" w:hAnsi="Calibri" w:cs="Calibri,Italic"/>
          <w:color w:val="000000" w:themeColor="text1"/>
          <w:sz w:val="22"/>
          <w:szCs w:val="22"/>
        </w:rPr>
        <w:t xml:space="preserve"> and </w:t>
      </w:r>
      <w:r w:rsidRPr="0A58C742" w:rsidR="028DF59E">
        <w:rPr>
          <w:rFonts w:ascii="Calibri" w:hAnsi="Calibri" w:cs="Calibri,Italic"/>
          <w:color w:val="000000" w:themeColor="text1"/>
          <w:sz w:val="22"/>
          <w:szCs w:val="22"/>
        </w:rPr>
        <w:t>strength</w:t>
      </w:r>
      <w:r w:rsidRPr="0A58C742" w:rsidR="5F4BB590">
        <w:rPr>
          <w:rFonts w:ascii="Calibri" w:hAnsi="Calibri" w:cs="Calibri,Italic"/>
          <w:color w:val="000000" w:themeColor="text1"/>
          <w:sz w:val="22"/>
          <w:szCs w:val="22"/>
        </w:rPr>
        <w:t xml:space="preserve"> depend</w:t>
      </w:r>
      <w:r w:rsidRPr="0A58C742" w:rsidR="5493F8BE">
        <w:rPr>
          <w:rFonts w:ascii="Calibri" w:hAnsi="Calibri" w:cs="Calibri,Italic"/>
          <w:color w:val="000000" w:themeColor="text1"/>
          <w:sz w:val="22"/>
          <w:szCs w:val="22"/>
        </w:rPr>
        <w:t>s</w:t>
      </w:r>
      <w:r w:rsidRPr="0A58C742" w:rsidR="5F4BB590">
        <w:rPr>
          <w:rFonts w:ascii="Calibri" w:hAnsi="Calibri" w:cs="Calibri,Italic"/>
          <w:color w:val="000000" w:themeColor="text1"/>
          <w:sz w:val="22"/>
          <w:szCs w:val="22"/>
        </w:rPr>
        <w:t xml:space="preserve"> on the safety </w:t>
      </w:r>
      <w:r w:rsidRPr="0A58C742" w:rsidR="14360C6A">
        <w:rPr>
          <w:rFonts w:ascii="Calibri" w:hAnsi="Calibri" w:cs="Calibri,Italic"/>
          <w:color w:val="000000" w:themeColor="text1"/>
          <w:sz w:val="22"/>
          <w:szCs w:val="22"/>
        </w:rPr>
        <w:t xml:space="preserve">and essential role our </w:t>
      </w:r>
      <w:r w:rsidRPr="0A58C742" w:rsidR="5F4BB590">
        <w:rPr>
          <w:rFonts w:ascii="Calibri" w:hAnsi="Calibri" w:cs="Calibri,Italic"/>
          <w:color w:val="000000" w:themeColor="text1"/>
          <w:sz w:val="22"/>
          <w:szCs w:val="22"/>
        </w:rPr>
        <w:t xml:space="preserve">homes, buildings and infrastructure </w:t>
      </w:r>
      <w:r w:rsidRPr="0A58C742" w:rsidR="4312F83F">
        <w:rPr>
          <w:rFonts w:ascii="Calibri" w:hAnsi="Calibri" w:cs="Calibri,Italic"/>
          <w:color w:val="000000" w:themeColor="text1"/>
          <w:sz w:val="22"/>
          <w:szCs w:val="22"/>
        </w:rPr>
        <w:t>play</w:t>
      </w:r>
      <w:r w:rsidRPr="0A58C742" w:rsidR="5F4BB590">
        <w:rPr>
          <w:rFonts w:ascii="Calibri" w:hAnsi="Calibri" w:cs="Calibri,Italic"/>
          <w:color w:val="000000" w:themeColor="text1"/>
          <w:sz w:val="22"/>
          <w:szCs w:val="22"/>
        </w:rPr>
        <w:t xml:space="preserve">, both in everyday life and </w:t>
      </w:r>
      <w:r w:rsidRPr="0A58C742" w:rsidR="68991CC8">
        <w:rPr>
          <w:rFonts w:ascii="Calibri" w:hAnsi="Calibri" w:cs="Calibri,Italic"/>
          <w:color w:val="000000" w:themeColor="text1"/>
          <w:sz w:val="22"/>
          <w:szCs w:val="22"/>
        </w:rPr>
        <w:t>when disasters strike</w:t>
      </w:r>
      <w:r w:rsidRPr="0A58C742" w:rsidR="5F4BB590">
        <w:rPr>
          <w:rFonts w:ascii="Calibri" w:hAnsi="Calibri" w:cs="Calibri,Italic"/>
          <w:color w:val="000000" w:themeColor="text1"/>
          <w:sz w:val="22"/>
          <w:szCs w:val="22"/>
        </w:rPr>
        <w:t xml:space="preserve">, and;  </w:t>
      </w:r>
    </w:p>
    <w:p w:rsidRPr="006D5C3C" w:rsidR="0078209C" w:rsidP="00925C15" w:rsidRDefault="0078209C" w14:paraId="1BA12338" w14:textId="7777777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:rsidRPr="006D5C3C" w:rsidR="006746C7" w:rsidP="0A58C742" w:rsidRDefault="1A3FF988" w14:paraId="0FD0E7C6" w14:textId="2FCB0296">
      <w:pPr>
        <w:autoSpaceDE w:val="0"/>
        <w:autoSpaceDN w:val="0"/>
        <w:adjustRightInd w:val="0"/>
        <w:rPr>
          <w:rFonts w:ascii="Calibri" w:hAnsi="Calibri" w:cs="Calibri,Italic"/>
          <w:color w:val="000000"/>
          <w:sz w:val="22"/>
          <w:szCs w:val="22"/>
        </w:rPr>
      </w:pPr>
      <w:r w:rsidRPr="0A58C742">
        <w:rPr>
          <w:rFonts w:ascii="Calibri" w:hAnsi="Calibri" w:cs="Calibri,Italic"/>
          <w:color w:val="000000" w:themeColor="text1"/>
          <w:sz w:val="22"/>
          <w:szCs w:val="22"/>
        </w:rPr>
        <w:t>Whereas</w:t>
      </w:r>
      <w:r w:rsidRPr="0A58C742" w:rsidR="7EF08CB4">
        <w:rPr>
          <w:rFonts w:ascii="Calibri" w:hAnsi="Calibri" w:cs="Calibri,Italic"/>
          <w:color w:val="000000" w:themeColor="text1"/>
          <w:sz w:val="22"/>
          <w:szCs w:val="22"/>
        </w:rPr>
        <w:t xml:space="preserve"> our confidence </w:t>
      </w:r>
      <w:r w:rsidRPr="0A58C742" w:rsidR="272428A6">
        <w:rPr>
          <w:rFonts w:ascii="Calibri" w:hAnsi="Calibri" w:cs="Calibri,Italic"/>
          <w:color w:val="000000" w:themeColor="text1"/>
          <w:sz w:val="22"/>
          <w:szCs w:val="22"/>
        </w:rPr>
        <w:t xml:space="preserve">in the </w:t>
      </w:r>
      <w:r w:rsidRPr="0A58C742" w:rsidR="325F0A36">
        <w:rPr>
          <w:rFonts w:ascii="Calibri" w:hAnsi="Calibri" w:cs="Calibri,Italic"/>
          <w:color w:val="000000" w:themeColor="text1"/>
          <w:sz w:val="22"/>
          <w:szCs w:val="22"/>
        </w:rPr>
        <w:t>resilience</w:t>
      </w:r>
      <w:r w:rsidRPr="0A58C742" w:rsidR="272428A6">
        <w:rPr>
          <w:rFonts w:ascii="Calibri" w:hAnsi="Calibri" w:cs="Calibri,Italic"/>
          <w:color w:val="000000" w:themeColor="text1"/>
          <w:sz w:val="22"/>
          <w:szCs w:val="22"/>
        </w:rPr>
        <w:t xml:space="preserve"> of these buildings</w:t>
      </w:r>
      <w:r w:rsidRPr="0A58C742" w:rsidR="2B547BD8">
        <w:rPr>
          <w:rFonts w:ascii="Calibri" w:hAnsi="Calibri" w:cs="Calibri,Italic"/>
          <w:color w:val="000000" w:themeColor="text1"/>
          <w:sz w:val="22"/>
          <w:szCs w:val="22"/>
        </w:rPr>
        <w:t xml:space="preserve"> that make up our community </w:t>
      </w:r>
      <w:r w:rsidRPr="0A58C742" w:rsidR="7EF08CB4">
        <w:rPr>
          <w:rFonts w:ascii="Calibri" w:hAnsi="Calibri" w:cs="Calibri,Italic"/>
          <w:color w:val="000000" w:themeColor="text1"/>
          <w:sz w:val="22"/>
          <w:szCs w:val="22"/>
        </w:rPr>
        <w:t xml:space="preserve">is achieved through the devotion of vigilant guardians––building safety and fire prevention officials, architects, engineers, builders, </w:t>
      </w:r>
      <w:r w:rsidRPr="0A58C742" w:rsidR="7EF08CB4">
        <w:rPr>
          <w:rFonts w:ascii="Calibri" w:hAnsi="Calibri"/>
          <w:sz w:val="22"/>
          <w:szCs w:val="22"/>
        </w:rPr>
        <w:t>tradespeople,</w:t>
      </w:r>
      <w:r w:rsidRPr="0A58C742" w:rsidR="7EF08CB4">
        <w:rPr>
          <w:rFonts w:ascii="Calibri" w:hAnsi="Calibri" w:cs="Calibri,Italic"/>
          <w:color w:val="000000" w:themeColor="text1"/>
          <w:sz w:val="22"/>
          <w:szCs w:val="22"/>
        </w:rPr>
        <w:t xml:space="preserve"> </w:t>
      </w:r>
      <w:r w:rsidRPr="0A58C742" w:rsidR="7C2CE111">
        <w:rPr>
          <w:rFonts w:ascii="Calibri" w:hAnsi="Calibri" w:cs="Calibri,Italic"/>
          <w:color w:val="000000" w:themeColor="text1"/>
          <w:sz w:val="22"/>
          <w:szCs w:val="22"/>
        </w:rPr>
        <w:t xml:space="preserve">design professionals, </w:t>
      </w:r>
      <w:r w:rsidRPr="0A58C742" w:rsidR="7EF08CB4">
        <w:rPr>
          <w:rFonts w:ascii="Calibri" w:hAnsi="Calibri" w:cs="Calibri,Italic"/>
          <w:color w:val="000000" w:themeColor="text1"/>
          <w:sz w:val="22"/>
          <w:szCs w:val="22"/>
        </w:rPr>
        <w:t>laborers</w:t>
      </w:r>
      <w:r w:rsidRPr="0A58C742" w:rsidR="4D4CC538">
        <w:rPr>
          <w:rFonts w:ascii="Calibri" w:hAnsi="Calibri" w:cs="Calibri,Italic"/>
          <w:color w:val="000000" w:themeColor="text1"/>
          <w:sz w:val="22"/>
          <w:szCs w:val="22"/>
        </w:rPr>
        <w:t>, plumbers</w:t>
      </w:r>
      <w:r w:rsidRPr="0A58C742" w:rsidR="7EF08CB4">
        <w:rPr>
          <w:rFonts w:ascii="Calibri" w:hAnsi="Calibri" w:cs="Calibri,Italic"/>
          <w:color w:val="000000" w:themeColor="text1"/>
          <w:sz w:val="22"/>
          <w:szCs w:val="22"/>
        </w:rPr>
        <w:t xml:space="preserve"> and others in the construction industry––who work year-round to ensure the safe construction of buildings, and;</w:t>
      </w:r>
    </w:p>
    <w:p w:rsidRPr="006D5C3C" w:rsidR="006746C7" w:rsidP="006746C7" w:rsidRDefault="006746C7" w14:paraId="5C5854E5" w14:textId="7777777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:rsidRPr="006D5C3C" w:rsidR="006746C7" w:rsidP="0A58C742" w:rsidRDefault="7EF08CB4" w14:paraId="43BDB759" w14:textId="1EFBB4A9">
      <w:pPr>
        <w:autoSpaceDE w:val="0"/>
        <w:autoSpaceDN w:val="0"/>
        <w:adjustRightInd w:val="0"/>
        <w:rPr>
          <w:rFonts w:ascii="Calibri" w:hAnsi="Calibri" w:cs="Calibri,Italic"/>
          <w:color w:val="000000"/>
          <w:sz w:val="22"/>
          <w:szCs w:val="22"/>
        </w:rPr>
      </w:pPr>
      <w:r w:rsidRPr="51FB4234">
        <w:rPr>
          <w:rFonts w:ascii="Calibri" w:hAnsi="Calibri" w:cs="Calibri,Italic"/>
          <w:color w:val="000000" w:themeColor="text1"/>
          <w:sz w:val="22"/>
          <w:szCs w:val="22"/>
        </w:rPr>
        <w:t xml:space="preserve">Whereas </w:t>
      </w:r>
      <w:r w:rsidRPr="51FB4234">
        <w:rPr>
          <w:rFonts w:ascii="Calibri" w:hAnsi="Calibri" w:cs="Calibri,Italic"/>
          <w:sz w:val="22"/>
          <w:szCs w:val="22"/>
        </w:rPr>
        <w:t>these guardians</w:t>
      </w:r>
      <w:r w:rsidRPr="51FB4234" w:rsidR="272428A6">
        <w:rPr>
          <w:rFonts w:ascii="Calibri" w:hAnsi="Calibri" w:cs="Calibri,Italic"/>
          <w:sz w:val="22"/>
          <w:szCs w:val="22"/>
        </w:rPr>
        <w:t xml:space="preserve"> are </w:t>
      </w:r>
      <w:r w:rsidRPr="51FB4234">
        <w:rPr>
          <w:rFonts w:ascii="Calibri" w:hAnsi="Calibri" w:cs="Calibri,Italic"/>
          <w:sz w:val="22"/>
          <w:szCs w:val="22"/>
        </w:rPr>
        <w:t>dedicated members of the International Code Council</w:t>
      </w:r>
      <w:r w:rsidRPr="1B2361DB" w:rsidR="36595233">
        <w:rPr>
          <w:rFonts w:ascii="Calibri" w:hAnsi="Calibri" w:cs="Calibri,Italic"/>
          <w:sz w:val="22"/>
          <w:szCs w:val="22"/>
        </w:rPr>
        <w:t xml:space="preserve"> </w:t>
      </w:r>
      <w:r w:rsidRPr="6298E817" w:rsidR="36595233">
        <w:rPr>
          <w:rFonts w:ascii="Calibri" w:hAnsi="Calibri" w:cs="Calibri,Italic"/>
          <w:sz w:val="22"/>
          <w:szCs w:val="22"/>
        </w:rPr>
        <w:t>(ICC)</w:t>
      </w:r>
      <w:r w:rsidRPr="6298E817" w:rsidR="1D47ACC2">
        <w:rPr>
          <w:rFonts w:ascii="Calibri" w:hAnsi="Calibri" w:cs="Calibri,Italic"/>
          <w:sz w:val="22"/>
          <w:szCs w:val="22"/>
        </w:rPr>
        <w:t>,</w:t>
      </w:r>
      <w:r w:rsidRPr="51FB4234" w:rsidR="1D47ACC2">
        <w:rPr>
          <w:rFonts w:ascii="Calibri" w:hAnsi="Calibri" w:cs="Calibri,Italic"/>
          <w:sz w:val="22"/>
          <w:szCs w:val="22"/>
        </w:rPr>
        <w:t xml:space="preserve"> a </w:t>
      </w:r>
      <w:r w:rsidRPr="51FB4234" w:rsidR="681A1989">
        <w:rPr>
          <w:rFonts w:ascii="Calibri" w:hAnsi="Calibri" w:cs="Calibri,Italic"/>
          <w:sz w:val="22"/>
          <w:szCs w:val="22"/>
        </w:rPr>
        <w:t>nonprofit</w:t>
      </w:r>
      <w:r w:rsidRPr="51FB4234" w:rsidR="1D47ACC2">
        <w:rPr>
          <w:rFonts w:ascii="Calibri" w:hAnsi="Calibri" w:cs="Calibri,Italic"/>
          <w:sz w:val="22"/>
          <w:szCs w:val="22"/>
        </w:rPr>
        <w:t xml:space="preserve"> </w:t>
      </w:r>
      <w:r w:rsidRPr="51FB4234">
        <w:rPr>
          <w:rFonts w:ascii="Calibri" w:hAnsi="Calibri" w:cs="Calibri,Italic"/>
          <w:sz w:val="22"/>
          <w:szCs w:val="22"/>
        </w:rPr>
        <w:t>that brings together local, state</w:t>
      </w:r>
      <w:r w:rsidRPr="51FB4234" w:rsidR="68991CC8">
        <w:rPr>
          <w:rFonts w:ascii="Calibri" w:hAnsi="Calibri" w:cs="Calibri,Italic"/>
          <w:sz w:val="22"/>
          <w:szCs w:val="22"/>
        </w:rPr>
        <w:t>, territorial, tribal</w:t>
      </w:r>
      <w:r w:rsidRPr="51FB4234">
        <w:rPr>
          <w:rFonts w:ascii="Calibri" w:hAnsi="Calibri" w:cs="Calibri,Italic"/>
          <w:sz w:val="22"/>
          <w:szCs w:val="22"/>
        </w:rPr>
        <w:t xml:space="preserve"> and federal officials </w:t>
      </w:r>
      <w:r w:rsidRPr="51FB4234" w:rsidR="6DA9523B">
        <w:rPr>
          <w:rFonts w:ascii="Calibri" w:hAnsi="Calibri" w:cs="Calibri,Italic"/>
          <w:sz w:val="22"/>
          <w:szCs w:val="22"/>
        </w:rPr>
        <w:t xml:space="preserve">who </w:t>
      </w:r>
      <w:r w:rsidRPr="51FB4234" w:rsidR="1D47ACC2">
        <w:rPr>
          <w:rFonts w:ascii="Calibri" w:hAnsi="Calibri" w:cs="Calibri,Italic"/>
          <w:sz w:val="22"/>
          <w:szCs w:val="22"/>
        </w:rPr>
        <w:t xml:space="preserve">are </w:t>
      </w:r>
      <w:r w:rsidRPr="51FB4234">
        <w:rPr>
          <w:rFonts w:ascii="Calibri" w:hAnsi="Calibri" w:cs="Calibri,Italic"/>
          <w:sz w:val="22"/>
          <w:szCs w:val="22"/>
        </w:rPr>
        <w:t>expert</w:t>
      </w:r>
      <w:r w:rsidRPr="51FB4234" w:rsidR="1D47ACC2">
        <w:rPr>
          <w:rFonts w:ascii="Calibri" w:hAnsi="Calibri" w:cs="Calibri,Italic"/>
          <w:sz w:val="22"/>
          <w:szCs w:val="22"/>
        </w:rPr>
        <w:t>s</w:t>
      </w:r>
      <w:r w:rsidRPr="51FB4234">
        <w:rPr>
          <w:rFonts w:ascii="Calibri" w:hAnsi="Calibri" w:cs="Calibri,Italic"/>
          <w:sz w:val="22"/>
          <w:szCs w:val="22"/>
        </w:rPr>
        <w:t xml:space="preserve"> in the built environment to create and implement </w:t>
      </w:r>
      <w:r w:rsidRPr="51FB4234">
        <w:rPr>
          <w:rFonts w:ascii="Calibri" w:hAnsi="Calibri" w:cs="Calibri,Italic"/>
          <w:color w:val="000000" w:themeColor="text1"/>
          <w:sz w:val="22"/>
          <w:szCs w:val="22"/>
        </w:rPr>
        <w:t>the highest-quality codes</w:t>
      </w:r>
      <w:r w:rsidR="00D179F3">
        <w:rPr>
          <w:rFonts w:ascii="Calibri" w:hAnsi="Calibri" w:cs="Calibri,Italic"/>
          <w:color w:val="000000" w:themeColor="text1"/>
          <w:sz w:val="22"/>
          <w:szCs w:val="22"/>
        </w:rPr>
        <w:t xml:space="preserve"> and standards</w:t>
      </w:r>
      <w:r w:rsidRPr="51FB4234">
        <w:rPr>
          <w:rFonts w:ascii="Calibri" w:hAnsi="Calibri" w:cs="Calibri,Italic"/>
          <w:color w:val="000000" w:themeColor="text1"/>
          <w:sz w:val="22"/>
          <w:szCs w:val="22"/>
        </w:rPr>
        <w:t xml:space="preserve"> to protect</w:t>
      </w:r>
      <w:r w:rsidRPr="51FB4234" w:rsidR="2260D971">
        <w:rPr>
          <w:rFonts w:ascii="Calibri" w:hAnsi="Calibri" w:cs="Calibri,Italic"/>
          <w:color w:val="000000" w:themeColor="text1"/>
          <w:sz w:val="22"/>
          <w:szCs w:val="22"/>
        </w:rPr>
        <w:t xml:space="preserve"> us</w:t>
      </w:r>
      <w:r w:rsidRPr="51FB4234">
        <w:rPr>
          <w:rFonts w:ascii="Calibri" w:hAnsi="Calibri" w:cs="Calibri,Italic"/>
          <w:color w:val="000000" w:themeColor="text1"/>
          <w:sz w:val="22"/>
          <w:szCs w:val="22"/>
        </w:rPr>
        <w:t xml:space="preserve"> in the buildings where we live, learn, work </w:t>
      </w:r>
      <w:r w:rsidRPr="51FB4234" w:rsidR="0D983F51">
        <w:rPr>
          <w:rFonts w:ascii="Calibri" w:hAnsi="Calibri" w:cs="Calibri,Italic"/>
          <w:color w:val="000000" w:themeColor="text1"/>
          <w:sz w:val="22"/>
          <w:szCs w:val="22"/>
        </w:rPr>
        <w:t xml:space="preserve">and </w:t>
      </w:r>
      <w:r w:rsidRPr="51FB4234">
        <w:rPr>
          <w:rFonts w:ascii="Calibri" w:hAnsi="Calibri" w:cs="Calibri,Italic"/>
          <w:color w:val="000000" w:themeColor="text1"/>
          <w:sz w:val="22"/>
          <w:szCs w:val="22"/>
        </w:rPr>
        <w:t>play, and;</w:t>
      </w:r>
    </w:p>
    <w:p w:rsidRPr="006D5C3C" w:rsidR="00B30146" w:rsidP="006746C7" w:rsidRDefault="00B30146" w14:paraId="6B4EAD43" w14:textId="7777777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:rsidRPr="006D5C3C" w:rsidR="006746C7" w:rsidP="0A58C742" w:rsidRDefault="625A5FF1" w14:paraId="4459CE30" w14:textId="556CCB99">
      <w:pPr>
        <w:autoSpaceDE w:val="0"/>
        <w:autoSpaceDN w:val="0"/>
        <w:adjustRightInd w:val="0"/>
        <w:rPr>
          <w:rFonts w:ascii="Calibri" w:hAnsi="Calibri" w:cs="Calibri,Italic"/>
          <w:color w:val="000000"/>
          <w:sz w:val="22"/>
          <w:szCs w:val="22"/>
        </w:rPr>
      </w:pPr>
      <w:r w:rsidRPr="0A58C742">
        <w:rPr>
          <w:rFonts w:ascii="Calibri" w:hAnsi="Calibri" w:cs="Calibri,Italic"/>
          <w:color w:val="000000" w:themeColor="text1"/>
          <w:sz w:val="22"/>
          <w:szCs w:val="22"/>
        </w:rPr>
        <w:t>Whereas</w:t>
      </w:r>
      <w:r w:rsidRPr="0A58C742" w:rsidR="4D4CC538">
        <w:rPr>
          <w:rFonts w:ascii="Calibri" w:hAnsi="Calibri" w:cs="Calibri,Italic"/>
          <w:color w:val="000000" w:themeColor="text1"/>
          <w:sz w:val="22"/>
          <w:szCs w:val="22"/>
        </w:rPr>
        <w:t xml:space="preserve"> </w:t>
      </w:r>
      <w:r w:rsidRPr="0A58C742" w:rsidR="7EF08CB4">
        <w:rPr>
          <w:rFonts w:ascii="Calibri" w:hAnsi="Calibri" w:cs="Calibri,Italic"/>
          <w:color w:val="000000" w:themeColor="text1"/>
          <w:sz w:val="22"/>
          <w:szCs w:val="22"/>
        </w:rPr>
        <w:t>these modern building codes</w:t>
      </w:r>
      <w:r w:rsidR="00D179F3">
        <w:rPr>
          <w:rFonts w:ascii="Calibri" w:hAnsi="Calibri" w:cs="Calibri,Italic"/>
          <w:color w:val="000000" w:themeColor="text1"/>
          <w:sz w:val="22"/>
          <w:szCs w:val="22"/>
        </w:rPr>
        <w:t xml:space="preserve"> and standards</w:t>
      </w:r>
      <w:r w:rsidRPr="0A58C742" w:rsidR="7EF08CB4">
        <w:rPr>
          <w:rFonts w:ascii="Calibri" w:hAnsi="Calibri" w:cs="Calibri,Italic"/>
          <w:color w:val="000000" w:themeColor="text1"/>
          <w:sz w:val="22"/>
          <w:szCs w:val="22"/>
        </w:rPr>
        <w:t xml:space="preserve"> include safeguards to protect the public from </w:t>
      </w:r>
      <w:r w:rsidRPr="0A58C742" w:rsidR="4B65D418">
        <w:rPr>
          <w:rFonts w:ascii="Calibri" w:hAnsi="Calibri" w:cs="Calibri,Italic"/>
          <w:color w:val="000000" w:themeColor="text1"/>
          <w:sz w:val="22"/>
          <w:szCs w:val="22"/>
        </w:rPr>
        <w:t xml:space="preserve">hazards </w:t>
      </w:r>
      <w:r w:rsidRPr="0A58C742" w:rsidR="7EF08CB4">
        <w:rPr>
          <w:rFonts w:ascii="Calibri" w:hAnsi="Calibri" w:cs="Calibri,Italic"/>
          <w:color w:val="000000" w:themeColor="text1"/>
          <w:sz w:val="22"/>
          <w:szCs w:val="22"/>
        </w:rPr>
        <w:t>such as hurricanes, snowstorms, tornadoes, wildland fires, floods and earthquake</w:t>
      </w:r>
      <w:r w:rsidRPr="0A58C742" w:rsidR="31E9D85F">
        <w:rPr>
          <w:rFonts w:ascii="Calibri" w:hAnsi="Calibri" w:cs="Calibri,Italic"/>
          <w:color w:val="000000" w:themeColor="text1"/>
          <w:sz w:val="22"/>
          <w:szCs w:val="22"/>
        </w:rPr>
        <w:t>s, and;</w:t>
      </w:r>
    </w:p>
    <w:p w:rsidRPr="006D5C3C" w:rsidR="006746C7" w:rsidP="006746C7" w:rsidRDefault="006746C7" w14:paraId="4447E22D" w14:textId="7777777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:rsidRPr="006D5C3C" w:rsidR="006746C7" w:rsidP="0A58C742" w:rsidRDefault="7EF08CB4" w14:paraId="14BCB0EA" w14:textId="133A53BC">
      <w:pPr>
        <w:autoSpaceDE w:val="0"/>
        <w:autoSpaceDN w:val="0"/>
        <w:adjustRightInd w:val="0"/>
        <w:rPr>
          <w:rFonts w:ascii="Calibri" w:hAnsi="Calibri" w:cs="Calibri,Italic"/>
          <w:color w:val="000000"/>
          <w:sz w:val="22"/>
          <w:szCs w:val="22"/>
        </w:rPr>
      </w:pP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Whereas Building Safety Month is sponsored by </w:t>
      </w:r>
      <w:r w:rsidRPr="28B1AB1A" w:rsidR="30CE8A8D">
        <w:rPr>
          <w:rFonts w:ascii="Calibri" w:hAnsi="Calibri" w:cs="Calibri,Italic"/>
          <w:sz w:val="22"/>
          <w:szCs w:val="22"/>
        </w:rPr>
        <w:t>ICC</w:t>
      </w:r>
      <w:r w:rsidRPr="5C165B41">
        <w:rPr>
          <w:rFonts w:ascii="Calibri" w:hAnsi="Calibri" w:cs="Calibri,Italic"/>
          <w:sz w:val="22"/>
          <w:szCs w:val="22"/>
        </w:rPr>
        <w:t xml:space="preserve"> 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to remind the public about the critical role of our communities’ largely unknown </w:t>
      </w:r>
      <w:r w:rsidRPr="5C165B41" w:rsidR="4D4CC538">
        <w:rPr>
          <w:rFonts w:ascii="Calibri" w:hAnsi="Calibri" w:cs="Calibri,Italic"/>
          <w:color w:val="000000" w:themeColor="text1"/>
          <w:sz w:val="22"/>
          <w:szCs w:val="22"/>
        </w:rPr>
        <w:t>protectors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of public safety––our code officials––who assure us of safe</w:t>
      </w:r>
      <w:r w:rsidRPr="5C165B41">
        <w:rPr>
          <w:rFonts w:ascii="Calibri" w:hAnsi="Calibri" w:cs="Calibri,Italic"/>
          <w:sz w:val="22"/>
          <w:szCs w:val="22"/>
        </w:rPr>
        <w:t xml:space="preserve">, </w:t>
      </w:r>
      <w:r w:rsidRPr="5C165B41" w:rsidR="736C0A90">
        <w:rPr>
          <w:rFonts w:ascii="Calibri" w:hAnsi="Calibri" w:cs="Calibri,Italic"/>
          <w:sz w:val="22"/>
          <w:szCs w:val="22"/>
        </w:rPr>
        <w:t>sustainable</w:t>
      </w:r>
      <w:r w:rsidRPr="5C165B41">
        <w:rPr>
          <w:rFonts w:ascii="Calibri" w:hAnsi="Calibri" w:cs="Calibri,Italic"/>
          <w:sz w:val="22"/>
          <w:szCs w:val="22"/>
        </w:rPr>
        <w:t xml:space="preserve"> and </w:t>
      </w:r>
      <w:r w:rsidRPr="5C165B41" w:rsidR="58E74CCD">
        <w:rPr>
          <w:rFonts w:ascii="Calibri" w:hAnsi="Calibri" w:cs="Calibri,Italic"/>
          <w:color w:val="000000" w:themeColor="text1"/>
          <w:sz w:val="22"/>
          <w:szCs w:val="22"/>
        </w:rPr>
        <w:t>affordable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buildings</w:t>
      </w:r>
      <w:r w:rsidRPr="5C165B41" w:rsidR="2D831F44">
        <w:rPr>
          <w:rFonts w:ascii="Calibri" w:hAnsi="Calibri" w:cs="Calibri,Italic"/>
          <w:color w:val="000000" w:themeColor="text1"/>
          <w:sz w:val="22"/>
          <w:szCs w:val="22"/>
        </w:rPr>
        <w:t xml:space="preserve"> that are essential to </w:t>
      </w:r>
      <w:r w:rsidRPr="5C165B41" w:rsidR="149CF476">
        <w:rPr>
          <w:rFonts w:ascii="Calibri" w:hAnsi="Calibri" w:cs="Calibri,Italic"/>
          <w:color w:val="000000" w:themeColor="text1"/>
          <w:sz w:val="22"/>
          <w:szCs w:val="22"/>
        </w:rPr>
        <w:t>our</w:t>
      </w:r>
      <w:r w:rsidRPr="5C165B41" w:rsidR="4D4CC538">
        <w:rPr>
          <w:rFonts w:ascii="Calibri" w:hAnsi="Calibri" w:cs="Calibri,Italic"/>
          <w:color w:val="000000" w:themeColor="text1"/>
          <w:sz w:val="22"/>
          <w:szCs w:val="22"/>
        </w:rPr>
        <w:t xml:space="preserve"> prosperity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>, and;</w:t>
      </w:r>
    </w:p>
    <w:p w:rsidRPr="006D5C3C" w:rsidR="006746C7" w:rsidP="006746C7" w:rsidRDefault="006746C7" w14:paraId="25DBCF4F" w14:textId="7777777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:rsidRPr="006D5C3C" w:rsidR="006746C7" w:rsidP="23A9C144" w:rsidRDefault="6B22A6D0" w14:paraId="7CACDC6B" w14:textId="50A65798">
      <w:pPr>
        <w:rPr>
          <w:rFonts w:ascii="Calibri" w:hAnsi="Calibri" w:cs="Calibri,Italic"/>
          <w:color w:val="000000"/>
          <w:sz w:val="22"/>
          <w:szCs w:val="22"/>
        </w:rPr>
      </w:pPr>
      <w:r w:rsidRPr="5C165B41">
        <w:rPr>
          <w:rFonts w:ascii="Calibri" w:hAnsi="Calibri" w:cs="Calibri,Italic"/>
          <w:color w:val="000000" w:themeColor="text1"/>
          <w:sz w:val="22"/>
          <w:szCs w:val="22"/>
        </w:rPr>
        <w:t>Whereas</w:t>
      </w:r>
      <w:r w:rsidRPr="5C165B41" w:rsidR="7EF08CB4">
        <w:rPr>
          <w:rFonts w:ascii="Calibri" w:hAnsi="Calibri" w:cs="Calibri,Italic"/>
          <w:color w:val="000000" w:themeColor="text1"/>
          <w:sz w:val="22"/>
          <w:szCs w:val="22"/>
        </w:rPr>
        <w:t xml:space="preserve"> </w:t>
      </w:r>
      <w:r w:rsidRPr="5C165B41" w:rsidR="7EF08CB4">
        <w:rPr>
          <w:rFonts w:asciiTheme="minorHAnsi" w:hAnsiTheme="minorHAnsi" w:cstheme="minorBidi"/>
          <w:color w:val="000000" w:themeColor="text1"/>
          <w:sz w:val="22"/>
          <w:szCs w:val="22"/>
        </w:rPr>
        <w:t>“</w:t>
      </w:r>
      <w:r w:rsidRPr="7394F267" w:rsidR="713D99DA">
        <w:rPr>
          <w:rFonts w:cs="Arial" w:asciiTheme="minorHAnsi" w:hAnsiTheme="minorHAnsi"/>
          <w:sz w:val="22"/>
          <w:szCs w:val="22"/>
          <w:lang w:val="en"/>
        </w:rPr>
        <w:t>Built to Last</w:t>
      </w:r>
      <w:r w:rsidRPr="7394F267" w:rsidR="7EF08CB4">
        <w:rPr>
          <w:rFonts w:cs="Calibri,Italic" w:asciiTheme="minorHAnsi" w:hAnsiTheme="minorHAnsi"/>
          <w:color w:val="000000" w:themeColor="text1"/>
          <w:sz w:val="22"/>
          <w:szCs w:val="22"/>
        </w:rPr>
        <w:t>”</w:t>
      </w:r>
      <w:r w:rsidRPr="5C165B41" w:rsidR="7EF08CB4">
        <w:rPr>
          <w:rFonts w:cs="Calibri,Italic" w:asciiTheme="minorHAnsi" w:hAnsiTheme="minorHAnsi"/>
          <w:color w:val="000000" w:themeColor="text1"/>
          <w:sz w:val="22"/>
          <w:szCs w:val="22"/>
        </w:rPr>
        <w:t xml:space="preserve"> </w:t>
      </w:r>
      <w:r w:rsidRPr="5C165B41" w:rsidR="440B187D">
        <w:rPr>
          <w:rFonts w:cs="Calibri,Italic" w:asciiTheme="minorHAnsi" w:hAnsiTheme="minorHAnsi"/>
          <w:color w:val="000000" w:themeColor="text1"/>
          <w:sz w:val="22"/>
          <w:szCs w:val="22"/>
        </w:rPr>
        <w:t>t</w:t>
      </w:r>
      <w:r w:rsidRPr="5C165B41" w:rsidR="503BB46E">
        <w:rPr>
          <w:rFonts w:ascii="Calibri" w:hAnsi="Calibri" w:cs="Calibri,Italic"/>
          <w:color w:val="000000" w:themeColor="text1"/>
          <w:sz w:val="22"/>
          <w:szCs w:val="22"/>
        </w:rPr>
        <w:t>he</w:t>
      </w:r>
      <w:r w:rsidRPr="5C165B41" w:rsidR="7EF08CB4">
        <w:rPr>
          <w:rFonts w:ascii="Calibri" w:hAnsi="Calibri" w:cs="Calibri,Italic"/>
          <w:color w:val="000000" w:themeColor="text1"/>
          <w:sz w:val="22"/>
          <w:szCs w:val="22"/>
        </w:rPr>
        <w:t xml:space="preserve"> theme for Building Safety Month </w:t>
      </w:r>
      <w:r w:rsidRPr="76C5B640" w:rsidR="31E9D85F">
        <w:rPr>
          <w:rFonts w:ascii="Calibri" w:hAnsi="Calibri" w:cs="Calibri,Italic"/>
          <w:color w:val="000000" w:themeColor="text1"/>
          <w:sz w:val="22"/>
          <w:szCs w:val="22"/>
        </w:rPr>
        <w:t>202</w:t>
      </w:r>
      <w:r w:rsidRPr="76C5B640" w:rsidR="5B5CEDB4">
        <w:rPr>
          <w:rFonts w:ascii="Calibri" w:hAnsi="Calibri" w:cs="Calibri,Italic"/>
          <w:color w:val="000000" w:themeColor="text1"/>
          <w:sz w:val="22"/>
          <w:szCs w:val="22"/>
        </w:rPr>
        <w:t>6</w:t>
      </w:r>
      <w:r w:rsidRPr="5C165B41" w:rsidR="7EF08CB4">
        <w:rPr>
          <w:rFonts w:ascii="Calibri" w:hAnsi="Calibri" w:cs="Calibri,Italic"/>
          <w:color w:val="000000" w:themeColor="text1"/>
          <w:sz w:val="22"/>
          <w:szCs w:val="22"/>
        </w:rPr>
        <w:t xml:space="preserve">, encourages </w:t>
      </w:r>
      <w:r w:rsidRPr="5C165B41" w:rsidR="202EF112">
        <w:rPr>
          <w:rFonts w:ascii="Calibri" w:hAnsi="Calibri" w:cs="Calibri,Italic"/>
          <w:color w:val="000000" w:themeColor="text1"/>
          <w:sz w:val="22"/>
          <w:szCs w:val="22"/>
        </w:rPr>
        <w:t xml:space="preserve">us all </w:t>
      </w:r>
      <w:r w:rsidRPr="5C165B41" w:rsidR="7EF08CB4">
        <w:rPr>
          <w:rFonts w:ascii="Calibri" w:hAnsi="Calibri" w:cs="Calibri,Italic"/>
          <w:color w:val="000000" w:themeColor="text1"/>
          <w:sz w:val="22"/>
          <w:szCs w:val="22"/>
        </w:rPr>
        <w:t xml:space="preserve">to </w:t>
      </w:r>
      <w:r w:rsidRPr="5C165B41" w:rsidR="00D179F3">
        <w:rPr>
          <w:rFonts w:ascii="Calibri" w:hAnsi="Calibri" w:cs="Calibri,Italic"/>
          <w:color w:val="000000" w:themeColor="text1"/>
          <w:sz w:val="22"/>
          <w:szCs w:val="22"/>
        </w:rPr>
        <w:t xml:space="preserve">get involved and </w:t>
      </w:r>
      <w:r w:rsidRPr="5C165B41" w:rsidR="7EF08CB4">
        <w:rPr>
          <w:rFonts w:ascii="Calibri" w:hAnsi="Calibri" w:cs="Calibri,Italic"/>
          <w:color w:val="000000" w:themeColor="text1"/>
          <w:sz w:val="22"/>
          <w:szCs w:val="22"/>
        </w:rPr>
        <w:t xml:space="preserve">raise awareness </w:t>
      </w:r>
      <w:r w:rsidRPr="5C165B41" w:rsidR="1AD132E0">
        <w:rPr>
          <w:rFonts w:ascii="Calibri" w:hAnsi="Calibri" w:cs="Calibri,Italic"/>
          <w:color w:val="000000" w:themeColor="text1"/>
          <w:sz w:val="22"/>
          <w:szCs w:val="22"/>
        </w:rPr>
        <w:t>about</w:t>
      </w:r>
      <w:r w:rsidRPr="5C165B41" w:rsidR="7EF08CB4">
        <w:rPr>
          <w:rFonts w:ascii="Calibri" w:hAnsi="Calibri" w:cs="Calibri,Italic"/>
          <w:color w:val="000000" w:themeColor="text1"/>
          <w:sz w:val="22"/>
          <w:szCs w:val="22"/>
        </w:rPr>
        <w:t xml:space="preserve"> </w:t>
      </w:r>
      <w:r w:rsidRPr="5C165B41" w:rsidR="0CE593D8">
        <w:rPr>
          <w:rFonts w:ascii="Calibri" w:hAnsi="Calibri" w:cs="Calibri,Italic"/>
          <w:color w:val="000000" w:themeColor="text1"/>
          <w:sz w:val="22"/>
          <w:szCs w:val="22"/>
        </w:rPr>
        <w:t>building safety on a personal, local and global scale,</w:t>
      </w:r>
      <w:r w:rsidRPr="5C165B41" w:rsidR="4F166EC9">
        <w:rPr>
          <w:rFonts w:ascii="Calibri" w:hAnsi="Calibri" w:cs="Calibri,Italic"/>
          <w:color w:val="000000" w:themeColor="text1"/>
          <w:sz w:val="22"/>
          <w:szCs w:val="22"/>
        </w:rPr>
        <w:t xml:space="preserve"> and;</w:t>
      </w:r>
    </w:p>
    <w:p w:rsidRPr="006D5C3C" w:rsidR="006746C7" w:rsidP="006746C7" w:rsidRDefault="006746C7" w14:paraId="0E90E318" w14:textId="7777777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:rsidRPr="006D5C3C" w:rsidR="005F24EA" w:rsidP="48951948" w:rsidRDefault="7EF08CB4" w14:paraId="1CA1BBB7" w14:textId="3D6C99D1">
      <w:pPr>
        <w:autoSpaceDE w:val="0"/>
        <w:autoSpaceDN w:val="0"/>
        <w:adjustRightInd w:val="0"/>
        <w:rPr>
          <w:rFonts w:ascii="Calibri" w:hAnsi="Calibri" w:cs="Calibri,Italic"/>
          <w:color w:val="000000"/>
          <w:sz w:val="22"/>
          <w:szCs w:val="22"/>
        </w:rPr>
      </w:pP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Whereas each year, in observance of Building Safety Month, </w:t>
      </w:r>
      <w:r w:rsidRPr="5C165B41" w:rsidR="31E9D85F">
        <w:rPr>
          <w:rFonts w:ascii="Calibri" w:hAnsi="Calibri" w:cs="Calibri,Italic"/>
          <w:color w:val="000000" w:themeColor="text1"/>
          <w:sz w:val="22"/>
          <w:szCs w:val="22"/>
        </w:rPr>
        <w:t>people all over the world</w:t>
      </w:r>
      <w:r w:rsidRPr="5C165B41" w:rsidR="3C4A041D">
        <w:rPr>
          <w:rFonts w:ascii="Calibri" w:hAnsi="Calibri" w:cs="Calibri,Italic"/>
          <w:color w:val="000000" w:themeColor="text1"/>
          <w:sz w:val="22"/>
          <w:szCs w:val="22"/>
        </w:rPr>
        <w:t xml:space="preserve"> 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are asked to consider </w:t>
      </w:r>
      <w:r w:rsidRPr="5C165B41" w:rsidR="174DB0DE">
        <w:rPr>
          <w:rFonts w:ascii="Calibri" w:hAnsi="Calibri" w:cs="Calibri,Italic"/>
          <w:color w:val="000000" w:themeColor="text1"/>
          <w:sz w:val="22"/>
          <w:szCs w:val="22"/>
        </w:rPr>
        <w:t>the commitment to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improve building safety</w:t>
      </w:r>
      <w:r w:rsidRPr="5C165B41" w:rsidR="1A8B5D44">
        <w:rPr>
          <w:rFonts w:ascii="Calibri" w:hAnsi="Calibri" w:cs="Calibri,Italic"/>
          <w:color w:val="000000" w:themeColor="text1"/>
          <w:sz w:val="22"/>
          <w:szCs w:val="22"/>
        </w:rPr>
        <w:t>, resilience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and </w:t>
      </w:r>
      <w:r w:rsidRPr="5C165B41" w:rsidR="174DB0DE">
        <w:rPr>
          <w:rFonts w:ascii="Calibri" w:hAnsi="Calibri" w:cs="Calibri,Italic"/>
          <w:color w:val="000000" w:themeColor="text1"/>
          <w:sz w:val="22"/>
          <w:szCs w:val="22"/>
        </w:rPr>
        <w:t xml:space="preserve">economic investment 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>at home and in the community, and to acknowledge the essential service provided to all of us by local</w:t>
      </w:r>
      <w:r w:rsidRPr="5C165B41" w:rsidR="66485114">
        <w:rPr>
          <w:rFonts w:ascii="Calibri" w:hAnsi="Calibri" w:cs="Calibri,Italic"/>
          <w:color w:val="000000" w:themeColor="text1"/>
          <w:sz w:val="22"/>
          <w:szCs w:val="22"/>
        </w:rPr>
        <w:t>,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state</w:t>
      </w:r>
      <w:r w:rsidRPr="5C165B41" w:rsidR="3CF44832">
        <w:rPr>
          <w:rFonts w:ascii="Calibri" w:hAnsi="Calibri" w:cs="Calibri,Italic"/>
          <w:color w:val="000000" w:themeColor="text1"/>
          <w:sz w:val="22"/>
          <w:szCs w:val="22"/>
        </w:rPr>
        <w:t>, tribal, territorial, and federal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 xml:space="preserve"> building </w:t>
      </w:r>
      <w:r w:rsidRPr="5C165B41" w:rsidR="69813DE1">
        <w:rPr>
          <w:rFonts w:ascii="Calibri" w:hAnsi="Calibri" w:cs="Calibri,Italic"/>
          <w:color w:val="000000" w:themeColor="text1"/>
          <w:sz w:val="22"/>
          <w:szCs w:val="22"/>
        </w:rPr>
        <w:t xml:space="preserve">safety and fire prevention </w:t>
      </w:r>
      <w:r w:rsidRPr="5C165B41">
        <w:rPr>
          <w:rFonts w:ascii="Calibri" w:hAnsi="Calibri" w:cs="Calibri,Italic"/>
          <w:color w:val="000000" w:themeColor="text1"/>
          <w:sz w:val="22"/>
          <w:szCs w:val="22"/>
        </w:rPr>
        <w:t>departments, in protecting lives and property.</w:t>
      </w:r>
    </w:p>
    <w:p w:rsidRPr="006D5C3C" w:rsidR="006746C7" w:rsidP="006746C7" w:rsidRDefault="006746C7" w14:paraId="20C099E8" w14:textId="7777777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:rsidRPr="006D5C3C" w:rsidR="006746C7" w:rsidP="23A9C144" w:rsidRDefault="006746C7" w14:paraId="17DD1633" w14:textId="71727012">
      <w:pPr>
        <w:autoSpaceDE w:val="0"/>
        <w:autoSpaceDN w:val="0"/>
        <w:adjustRightInd w:val="0"/>
        <w:rPr>
          <w:rFonts w:ascii="Calibri" w:hAnsi="Calibri" w:cs="Calibri,Italic"/>
          <w:color w:val="000000"/>
          <w:sz w:val="22"/>
          <w:szCs w:val="22"/>
        </w:rPr>
      </w:pPr>
      <w:r w:rsidRPr="23A9C144">
        <w:rPr>
          <w:rFonts w:ascii="Calibri" w:hAnsi="Calibri" w:cs="Calibri,Italic"/>
          <w:color w:val="000000" w:themeColor="text1"/>
          <w:sz w:val="22"/>
          <w:szCs w:val="22"/>
        </w:rPr>
        <w:t>NOW, THEREFORE, I, _______________________________, (</w:t>
      </w:r>
      <w:r w:rsidRPr="23A9C144">
        <w:rPr>
          <w:rFonts w:ascii="Calibri" w:hAnsi="Calibri" w:cs="Calibri"/>
          <w:sz w:val="22"/>
          <w:szCs w:val="22"/>
        </w:rPr>
        <w:t>Mayor, Supervisor, Commissioner, Governor)</w:t>
      </w:r>
      <w:r w:rsidR="00E30783">
        <w:rPr>
          <w:rFonts w:ascii="Calibri" w:hAnsi="Calibri" w:cs="Calibri"/>
          <w:sz w:val="22"/>
          <w:szCs w:val="22"/>
        </w:rPr>
        <w:t xml:space="preserve"> </w:t>
      </w:r>
      <w:r w:rsidRPr="23A9C144">
        <w:rPr>
          <w:rFonts w:ascii="Calibri" w:hAnsi="Calibri" w:cs="Calibri,Italic"/>
          <w:color w:val="000000" w:themeColor="text1"/>
          <w:sz w:val="22"/>
          <w:szCs w:val="22"/>
        </w:rPr>
        <w:t xml:space="preserve">of ____________________________, do hereby proclaim the month of May </w:t>
      </w:r>
      <w:r w:rsidRPr="65378AF5" w:rsidR="00623747">
        <w:rPr>
          <w:rFonts w:ascii="Calibri" w:hAnsi="Calibri" w:cs="Calibri,Italic"/>
          <w:color w:val="000000" w:themeColor="text1"/>
          <w:sz w:val="22"/>
          <w:szCs w:val="22"/>
        </w:rPr>
        <w:t>20</w:t>
      </w:r>
      <w:r w:rsidRPr="65378AF5" w:rsidR="00C1423A">
        <w:rPr>
          <w:rFonts w:ascii="Calibri" w:hAnsi="Calibri" w:cs="Calibri,Italic"/>
          <w:color w:val="000000" w:themeColor="text1"/>
          <w:sz w:val="22"/>
          <w:szCs w:val="22"/>
        </w:rPr>
        <w:t>2</w:t>
      </w:r>
      <w:r w:rsidRPr="65378AF5" w:rsidR="616D05C8">
        <w:rPr>
          <w:rFonts w:ascii="Calibri" w:hAnsi="Calibri" w:cs="Calibri,Italic"/>
          <w:color w:val="000000" w:themeColor="text1"/>
          <w:sz w:val="22"/>
          <w:szCs w:val="22"/>
        </w:rPr>
        <w:t>6</w:t>
      </w:r>
      <w:r w:rsidRPr="23A9C144" w:rsidR="00623747">
        <w:rPr>
          <w:rFonts w:ascii="Calibri" w:hAnsi="Calibri" w:cs="Calibri,Italic"/>
          <w:color w:val="000000" w:themeColor="text1"/>
          <w:sz w:val="22"/>
          <w:szCs w:val="22"/>
        </w:rPr>
        <w:t xml:space="preserve"> </w:t>
      </w:r>
      <w:r w:rsidRPr="23A9C144">
        <w:rPr>
          <w:rFonts w:ascii="Calibri" w:hAnsi="Calibri" w:cs="Calibri,Italic"/>
          <w:color w:val="000000" w:themeColor="text1"/>
          <w:sz w:val="22"/>
          <w:szCs w:val="22"/>
        </w:rPr>
        <w:t xml:space="preserve">as Building Safety Month. </w:t>
      </w:r>
      <w:r w:rsidRPr="23A9C144" w:rsidR="002077E4">
        <w:rPr>
          <w:rFonts w:ascii="Calibri" w:hAnsi="Calibri" w:cs="Calibri,Italic"/>
          <w:color w:val="000000" w:themeColor="text1"/>
          <w:sz w:val="22"/>
          <w:szCs w:val="22"/>
        </w:rPr>
        <w:t>Accordingly, I encourage our citizens to join us as we participate in Building Safety Month activities.</w:t>
      </w:r>
    </w:p>
    <w:p w:rsidRPr="006D5C3C" w:rsidR="006746C7" w:rsidP="006746C7" w:rsidRDefault="006746C7" w14:paraId="17A96FDB" w14:textId="77777777">
      <w:pPr>
        <w:autoSpaceDE w:val="0"/>
        <w:autoSpaceDN w:val="0"/>
        <w:adjustRightInd w:val="0"/>
        <w:rPr>
          <w:rFonts w:ascii="Calibri" w:hAnsi="Calibri" w:cs="Calibri,Italic"/>
          <w:iCs/>
          <w:color w:val="000000"/>
          <w:sz w:val="22"/>
          <w:szCs w:val="23"/>
        </w:rPr>
      </w:pPr>
    </w:p>
    <w:p w:rsidRPr="006D5C3C" w:rsidR="00B75132" w:rsidP="00D6249B" w:rsidRDefault="006746C7" w14:paraId="5A34E96B" w14:textId="77777777">
      <w:pPr>
        <w:autoSpaceDE w:val="0"/>
        <w:autoSpaceDN w:val="0"/>
        <w:adjustRightInd w:val="0"/>
        <w:jc w:val="center"/>
        <w:rPr>
          <w:rFonts w:ascii="Calibri" w:hAnsi="Calibri" w:cs="Calibri,Italic"/>
          <w:iCs/>
          <w:color w:val="000000"/>
          <w:sz w:val="22"/>
          <w:szCs w:val="23"/>
        </w:rPr>
      </w:pPr>
      <w:r w:rsidRPr="006D5C3C">
        <w:rPr>
          <w:rFonts w:ascii="Calibri" w:hAnsi="Calibri" w:cs="Calibri,Italic"/>
          <w:iCs/>
          <w:color w:val="000000"/>
          <w:sz w:val="22"/>
          <w:szCs w:val="23"/>
        </w:rPr>
        <w:t>_________________________________________________________________________</w:t>
      </w:r>
    </w:p>
    <w:p w:rsidRPr="006D5C3C" w:rsidR="00B75132" w:rsidP="00BC618F" w:rsidRDefault="00B75132" w14:paraId="3AEB84F0" w14:textId="77777777">
      <w:pPr>
        <w:jc w:val="center"/>
        <w:rPr>
          <w:rFonts w:ascii="Calibri" w:hAnsi="Calibri"/>
          <w:sz w:val="28"/>
          <w:szCs w:val="28"/>
        </w:rPr>
      </w:pPr>
      <w:r w:rsidRPr="006D5C3C">
        <w:rPr>
          <w:rFonts w:ascii="Calibri" w:hAnsi="Calibri" w:cs="Calibri,Italic"/>
          <w:iCs/>
          <w:color w:val="000000"/>
          <w:sz w:val="22"/>
          <w:szCs w:val="23"/>
        </w:rPr>
        <w:t>Signature</w:t>
      </w:r>
    </w:p>
    <w:sectPr w:rsidRPr="006D5C3C" w:rsidR="00B75132" w:rsidSect="00630299">
      <w:pgSz w:w="12240" w:h="15840" w:orient="portrait"/>
      <w:pgMar w:top="360" w:right="1296" w:bottom="36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8B"/>
    <w:rsid w:val="00021D5A"/>
    <w:rsid w:val="000259BC"/>
    <w:rsid w:val="00032844"/>
    <w:rsid w:val="000458D7"/>
    <w:rsid w:val="000720E6"/>
    <w:rsid w:val="00072509"/>
    <w:rsid w:val="00080085"/>
    <w:rsid w:val="00083406"/>
    <w:rsid w:val="00087FA5"/>
    <w:rsid w:val="000A142C"/>
    <w:rsid w:val="000A1E6C"/>
    <w:rsid w:val="000B61D7"/>
    <w:rsid w:val="000B6D6C"/>
    <w:rsid w:val="000C287D"/>
    <w:rsid w:val="000C4E36"/>
    <w:rsid w:val="000E4544"/>
    <w:rsid w:val="000E709F"/>
    <w:rsid w:val="000F07AD"/>
    <w:rsid w:val="00102A27"/>
    <w:rsid w:val="00112359"/>
    <w:rsid w:val="0012669B"/>
    <w:rsid w:val="001344CA"/>
    <w:rsid w:val="001375E6"/>
    <w:rsid w:val="0015603C"/>
    <w:rsid w:val="00160870"/>
    <w:rsid w:val="00175A18"/>
    <w:rsid w:val="001B21D5"/>
    <w:rsid w:val="001B669D"/>
    <w:rsid w:val="001C1DC7"/>
    <w:rsid w:val="001E2C7A"/>
    <w:rsid w:val="001E537C"/>
    <w:rsid w:val="002077E4"/>
    <w:rsid w:val="00235424"/>
    <w:rsid w:val="002530F7"/>
    <w:rsid w:val="002615A4"/>
    <w:rsid w:val="00272528"/>
    <w:rsid w:val="00280506"/>
    <w:rsid w:val="002B1B78"/>
    <w:rsid w:val="002D58D9"/>
    <w:rsid w:val="00320CF2"/>
    <w:rsid w:val="00322042"/>
    <w:rsid w:val="00331468"/>
    <w:rsid w:val="00336119"/>
    <w:rsid w:val="00360C26"/>
    <w:rsid w:val="00380E53"/>
    <w:rsid w:val="00381BDB"/>
    <w:rsid w:val="00393276"/>
    <w:rsid w:val="003B159C"/>
    <w:rsid w:val="003B2405"/>
    <w:rsid w:val="003C2720"/>
    <w:rsid w:val="003C5958"/>
    <w:rsid w:val="003D2C5F"/>
    <w:rsid w:val="003D627F"/>
    <w:rsid w:val="004049CE"/>
    <w:rsid w:val="00405069"/>
    <w:rsid w:val="00405ECC"/>
    <w:rsid w:val="00425853"/>
    <w:rsid w:val="00465564"/>
    <w:rsid w:val="004765EA"/>
    <w:rsid w:val="004814E9"/>
    <w:rsid w:val="00490C98"/>
    <w:rsid w:val="00497C8C"/>
    <w:rsid w:val="004A11D9"/>
    <w:rsid w:val="004C0277"/>
    <w:rsid w:val="005110D3"/>
    <w:rsid w:val="0052088F"/>
    <w:rsid w:val="00547C8C"/>
    <w:rsid w:val="005532E5"/>
    <w:rsid w:val="0055658F"/>
    <w:rsid w:val="00564E66"/>
    <w:rsid w:val="0057793D"/>
    <w:rsid w:val="005A52E8"/>
    <w:rsid w:val="005B54CD"/>
    <w:rsid w:val="005F24EA"/>
    <w:rsid w:val="005F3436"/>
    <w:rsid w:val="00601FB4"/>
    <w:rsid w:val="00616241"/>
    <w:rsid w:val="00623747"/>
    <w:rsid w:val="00626AB0"/>
    <w:rsid w:val="00630299"/>
    <w:rsid w:val="00640F0D"/>
    <w:rsid w:val="00671DBE"/>
    <w:rsid w:val="006746C7"/>
    <w:rsid w:val="00684794"/>
    <w:rsid w:val="00684EF3"/>
    <w:rsid w:val="006A334D"/>
    <w:rsid w:val="006A5D3A"/>
    <w:rsid w:val="006A6AB1"/>
    <w:rsid w:val="006B626C"/>
    <w:rsid w:val="006D5C3C"/>
    <w:rsid w:val="006D72A1"/>
    <w:rsid w:val="006F6999"/>
    <w:rsid w:val="006F7829"/>
    <w:rsid w:val="00702C4C"/>
    <w:rsid w:val="00702E0B"/>
    <w:rsid w:val="007315FF"/>
    <w:rsid w:val="00736A0B"/>
    <w:rsid w:val="007557E3"/>
    <w:rsid w:val="00761811"/>
    <w:rsid w:val="0078209C"/>
    <w:rsid w:val="00787986"/>
    <w:rsid w:val="0079086C"/>
    <w:rsid w:val="007947EB"/>
    <w:rsid w:val="007A1520"/>
    <w:rsid w:val="007A41D9"/>
    <w:rsid w:val="007B61F5"/>
    <w:rsid w:val="007C1FA5"/>
    <w:rsid w:val="007C21C5"/>
    <w:rsid w:val="007D613B"/>
    <w:rsid w:val="00812300"/>
    <w:rsid w:val="008349DB"/>
    <w:rsid w:val="00834C9A"/>
    <w:rsid w:val="00881CCB"/>
    <w:rsid w:val="008A21BA"/>
    <w:rsid w:val="008B4739"/>
    <w:rsid w:val="008C3C50"/>
    <w:rsid w:val="009009BE"/>
    <w:rsid w:val="00901763"/>
    <w:rsid w:val="0090263A"/>
    <w:rsid w:val="009104AC"/>
    <w:rsid w:val="009112BE"/>
    <w:rsid w:val="00925C15"/>
    <w:rsid w:val="00941149"/>
    <w:rsid w:val="009568BA"/>
    <w:rsid w:val="009620BF"/>
    <w:rsid w:val="00967968"/>
    <w:rsid w:val="0097557F"/>
    <w:rsid w:val="00984214"/>
    <w:rsid w:val="00990413"/>
    <w:rsid w:val="009B6A80"/>
    <w:rsid w:val="009D0277"/>
    <w:rsid w:val="009D41ED"/>
    <w:rsid w:val="009D5926"/>
    <w:rsid w:val="009E2C49"/>
    <w:rsid w:val="00A215BB"/>
    <w:rsid w:val="00A221ED"/>
    <w:rsid w:val="00A264A6"/>
    <w:rsid w:val="00A37AD8"/>
    <w:rsid w:val="00A50AA3"/>
    <w:rsid w:val="00A531F1"/>
    <w:rsid w:val="00A544C2"/>
    <w:rsid w:val="00A610AF"/>
    <w:rsid w:val="00A66FC6"/>
    <w:rsid w:val="00A90872"/>
    <w:rsid w:val="00A93CCC"/>
    <w:rsid w:val="00AA6DFF"/>
    <w:rsid w:val="00AD3464"/>
    <w:rsid w:val="00AD440B"/>
    <w:rsid w:val="00AD6E75"/>
    <w:rsid w:val="00AE305A"/>
    <w:rsid w:val="00B30146"/>
    <w:rsid w:val="00B6713C"/>
    <w:rsid w:val="00B75132"/>
    <w:rsid w:val="00B84C44"/>
    <w:rsid w:val="00B90894"/>
    <w:rsid w:val="00BC618F"/>
    <w:rsid w:val="00C00752"/>
    <w:rsid w:val="00C01BFE"/>
    <w:rsid w:val="00C1423A"/>
    <w:rsid w:val="00C53F54"/>
    <w:rsid w:val="00C571D0"/>
    <w:rsid w:val="00CA2901"/>
    <w:rsid w:val="00CA5857"/>
    <w:rsid w:val="00CD2477"/>
    <w:rsid w:val="00CD6DA7"/>
    <w:rsid w:val="00CE19E7"/>
    <w:rsid w:val="00CE2284"/>
    <w:rsid w:val="00CE4BDA"/>
    <w:rsid w:val="00CF035A"/>
    <w:rsid w:val="00CF4344"/>
    <w:rsid w:val="00D0175C"/>
    <w:rsid w:val="00D06228"/>
    <w:rsid w:val="00D179F3"/>
    <w:rsid w:val="00D43AC9"/>
    <w:rsid w:val="00D46071"/>
    <w:rsid w:val="00D6249B"/>
    <w:rsid w:val="00D950C4"/>
    <w:rsid w:val="00D97CA7"/>
    <w:rsid w:val="00DA0EBC"/>
    <w:rsid w:val="00DA722F"/>
    <w:rsid w:val="00DA7993"/>
    <w:rsid w:val="00DB2F96"/>
    <w:rsid w:val="00DD12C9"/>
    <w:rsid w:val="00DD2340"/>
    <w:rsid w:val="00DE57B8"/>
    <w:rsid w:val="00DF1650"/>
    <w:rsid w:val="00E029E1"/>
    <w:rsid w:val="00E154F8"/>
    <w:rsid w:val="00E15639"/>
    <w:rsid w:val="00E30783"/>
    <w:rsid w:val="00E554AD"/>
    <w:rsid w:val="00E57937"/>
    <w:rsid w:val="00E66B71"/>
    <w:rsid w:val="00E731C7"/>
    <w:rsid w:val="00E8768B"/>
    <w:rsid w:val="00E96536"/>
    <w:rsid w:val="00EA17E1"/>
    <w:rsid w:val="00EA43CA"/>
    <w:rsid w:val="00EC4103"/>
    <w:rsid w:val="00EF0695"/>
    <w:rsid w:val="00EF4184"/>
    <w:rsid w:val="00EF4740"/>
    <w:rsid w:val="00F0729C"/>
    <w:rsid w:val="00F10B76"/>
    <w:rsid w:val="00F46CC5"/>
    <w:rsid w:val="00F63EAF"/>
    <w:rsid w:val="00F91958"/>
    <w:rsid w:val="00F93237"/>
    <w:rsid w:val="00F955D6"/>
    <w:rsid w:val="00F95C8D"/>
    <w:rsid w:val="00FA4D55"/>
    <w:rsid w:val="00FC521F"/>
    <w:rsid w:val="00FD4119"/>
    <w:rsid w:val="00FE6BA3"/>
    <w:rsid w:val="00FE768F"/>
    <w:rsid w:val="00FF37C3"/>
    <w:rsid w:val="028DF59E"/>
    <w:rsid w:val="04FF272A"/>
    <w:rsid w:val="058CCEC9"/>
    <w:rsid w:val="083C1818"/>
    <w:rsid w:val="09002F4C"/>
    <w:rsid w:val="09F53F37"/>
    <w:rsid w:val="0A466410"/>
    <w:rsid w:val="0A58C742"/>
    <w:rsid w:val="0AFAE0A6"/>
    <w:rsid w:val="0BFF69DD"/>
    <w:rsid w:val="0CE593D8"/>
    <w:rsid w:val="0D983F51"/>
    <w:rsid w:val="0DABBBB3"/>
    <w:rsid w:val="0DF288DE"/>
    <w:rsid w:val="108206D2"/>
    <w:rsid w:val="109DCE0E"/>
    <w:rsid w:val="10CA98BF"/>
    <w:rsid w:val="1398B363"/>
    <w:rsid w:val="14360C6A"/>
    <w:rsid w:val="145FD475"/>
    <w:rsid w:val="149CF476"/>
    <w:rsid w:val="174DB0DE"/>
    <w:rsid w:val="1A3FF988"/>
    <w:rsid w:val="1A8B5D44"/>
    <w:rsid w:val="1AD132E0"/>
    <w:rsid w:val="1B2361DB"/>
    <w:rsid w:val="1B85925C"/>
    <w:rsid w:val="1D47ACC2"/>
    <w:rsid w:val="202EF112"/>
    <w:rsid w:val="216468E9"/>
    <w:rsid w:val="2260D971"/>
    <w:rsid w:val="236BB265"/>
    <w:rsid w:val="23A9C144"/>
    <w:rsid w:val="272428A6"/>
    <w:rsid w:val="28B1AB1A"/>
    <w:rsid w:val="2A700B04"/>
    <w:rsid w:val="2ACA54F9"/>
    <w:rsid w:val="2B547BD8"/>
    <w:rsid w:val="2CF05BBF"/>
    <w:rsid w:val="2D052D03"/>
    <w:rsid w:val="2D831F44"/>
    <w:rsid w:val="30A0E15E"/>
    <w:rsid w:val="30CE8A8D"/>
    <w:rsid w:val="31E9D85F"/>
    <w:rsid w:val="325F0A36"/>
    <w:rsid w:val="33EFE415"/>
    <w:rsid w:val="345BC2DE"/>
    <w:rsid w:val="346B077B"/>
    <w:rsid w:val="34AAF12D"/>
    <w:rsid w:val="357CC9B9"/>
    <w:rsid w:val="362C0167"/>
    <w:rsid w:val="3646C18E"/>
    <w:rsid w:val="36595233"/>
    <w:rsid w:val="36CDC724"/>
    <w:rsid w:val="388E9785"/>
    <w:rsid w:val="391967AB"/>
    <w:rsid w:val="3ADE9FD1"/>
    <w:rsid w:val="3C4A041D"/>
    <w:rsid w:val="3CF44832"/>
    <w:rsid w:val="3F942911"/>
    <w:rsid w:val="40250CF6"/>
    <w:rsid w:val="4034D1FF"/>
    <w:rsid w:val="41FBD6BF"/>
    <w:rsid w:val="4312F83F"/>
    <w:rsid w:val="440B187D"/>
    <w:rsid w:val="486E1AD6"/>
    <w:rsid w:val="487C98D1"/>
    <w:rsid w:val="48951948"/>
    <w:rsid w:val="4B4CB3AF"/>
    <w:rsid w:val="4B65D418"/>
    <w:rsid w:val="4D41BA42"/>
    <w:rsid w:val="4D4CC538"/>
    <w:rsid w:val="4E9EBF2F"/>
    <w:rsid w:val="4F166EC9"/>
    <w:rsid w:val="4F62E8F2"/>
    <w:rsid w:val="503BB46E"/>
    <w:rsid w:val="515AAD3D"/>
    <w:rsid w:val="51FB4234"/>
    <w:rsid w:val="53C80A56"/>
    <w:rsid w:val="5486F9F4"/>
    <w:rsid w:val="5493F8BE"/>
    <w:rsid w:val="55095045"/>
    <w:rsid w:val="57BF6DF2"/>
    <w:rsid w:val="58E74CCD"/>
    <w:rsid w:val="5AA4E380"/>
    <w:rsid w:val="5B5CEDB4"/>
    <w:rsid w:val="5C165B41"/>
    <w:rsid w:val="5EE4D4D8"/>
    <w:rsid w:val="5F4BB590"/>
    <w:rsid w:val="601C38B6"/>
    <w:rsid w:val="616D05C8"/>
    <w:rsid w:val="625A5FF1"/>
    <w:rsid w:val="6298E817"/>
    <w:rsid w:val="65378AF5"/>
    <w:rsid w:val="66485114"/>
    <w:rsid w:val="67DB59D6"/>
    <w:rsid w:val="681A1989"/>
    <w:rsid w:val="68991CC8"/>
    <w:rsid w:val="69563B78"/>
    <w:rsid w:val="69813DE1"/>
    <w:rsid w:val="6B22A6D0"/>
    <w:rsid w:val="6C25FDCE"/>
    <w:rsid w:val="6DA9523B"/>
    <w:rsid w:val="6E0A2B4A"/>
    <w:rsid w:val="6F3A602E"/>
    <w:rsid w:val="70F97FB1"/>
    <w:rsid w:val="713D99DA"/>
    <w:rsid w:val="71492E13"/>
    <w:rsid w:val="736C0A90"/>
    <w:rsid w:val="7394F267"/>
    <w:rsid w:val="76C5B640"/>
    <w:rsid w:val="7C2CE111"/>
    <w:rsid w:val="7D3F27B0"/>
    <w:rsid w:val="7EF08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933A1"/>
  <w15:docId w15:val="{08D414D1-D933-4B59-9E59-AF07FDAB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277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92C97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CD2477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D6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E7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D6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E7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D6E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613B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F6A2A83D0EA42AA4E06B0C085511E" ma:contentTypeVersion="696" ma:contentTypeDescription="Create a new document." ma:contentTypeScope="" ma:versionID="33293f7dbc0555a1d9b1c44e5f15e977">
  <xsd:schema xmlns:xsd="http://www.w3.org/2001/XMLSchema" xmlns:xs="http://www.w3.org/2001/XMLSchema" xmlns:p="http://schemas.microsoft.com/office/2006/metadata/properties" xmlns:ns2="2280dd3a-6da6-4bfb-88f9-e12ecc249002" xmlns:ns3="9269ceac-5c65-4307-8ae2-4607a049bc12" targetNamespace="http://schemas.microsoft.com/office/2006/metadata/properties" ma:root="true" ma:fieldsID="1864b023e41adae086daf7435d1b2a91" ns2:_="" ns3:_="">
    <xsd:import namespace="2280dd3a-6da6-4bfb-88f9-e12ecc249002"/>
    <xsd:import namespace="9269ceac-5c65-4307-8ae2-4607a049bc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0dd3a-6da6-4bfb-88f9-e12ecc2490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b06385a-ca9e-4ba4-978c-b2bb7c2981a6}" ma:internalName="TaxCatchAll" ma:showField="CatchAllData" ma:web="2280dd3a-6da6-4bfb-88f9-e12ecc249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9ceac-5c65-4307-8ae2-4607a049b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743e812-33f0-406c-a19f-c717c821d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80dd3a-6da6-4bfb-88f9-e12ecc249002">
      <UserInfo>
        <DisplayName>Donna Campbell</DisplayName>
        <AccountId>126</AccountId>
        <AccountType/>
      </UserInfo>
      <UserInfo>
        <DisplayName>Sophie Manthe</DisplayName>
        <AccountId>153</AccountId>
        <AccountType/>
      </UserInfo>
      <UserInfo>
        <DisplayName>Whitney Doll</DisplayName>
        <AccountId>15</AccountId>
        <AccountType/>
      </UserInfo>
      <UserInfo>
        <DisplayName>Elizabeth McDonald</DisplayName>
        <AccountId>17</AccountId>
        <AccountType/>
      </UserInfo>
      <UserInfo>
        <DisplayName>Ryan Colker</DisplayName>
        <AccountId>38</AccountId>
        <AccountType/>
      </UserInfo>
      <UserInfo>
        <DisplayName>Gabriel Maser</DisplayName>
        <AccountId>124</AccountId>
        <AccountType/>
      </UserInfo>
      <UserInfo>
        <DisplayName>Judy Zakreski</DisplayName>
        <AccountId>45</AccountId>
        <AccountType/>
      </UserInfo>
    </SharedWithUsers>
    <lcf76f155ced4ddcb4097134ff3c332f xmlns="9269ceac-5c65-4307-8ae2-4607a049bc12">
      <Terms xmlns="http://schemas.microsoft.com/office/infopath/2007/PartnerControls"/>
    </lcf76f155ced4ddcb4097134ff3c332f>
    <TaxCatchAll xmlns="2280dd3a-6da6-4bfb-88f9-e12ecc249002" xsi:nil="true"/>
    <_dlc_DocId xmlns="2280dd3a-6da6-4bfb-88f9-e12ecc249002">Y7XZYZ7WP323-305703983-364499</_dlc_DocId>
    <_dlc_DocIdUrl xmlns="2280dd3a-6da6-4bfb-88f9-e12ecc249002">
      <Url>https://2023701800.sharepoint.com/sites/ICC-Marketing-01/_layouts/15/DocIdRedir.aspx?ID=Y7XZYZ7WP323-305703983-364499</Url>
      <Description>Y7XZYZ7WP323-305703983-364499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A69CA8-FB85-4069-8D44-A53F2443F3A7}"/>
</file>

<file path=customXml/itemProps2.xml><?xml version="1.0" encoding="utf-8"?>
<ds:datastoreItem xmlns:ds="http://schemas.openxmlformats.org/officeDocument/2006/customXml" ds:itemID="{76FBCBB1-F031-43E6-830A-AE0C6C248515}">
  <ds:schemaRefs>
    <ds:schemaRef ds:uri="http://schemas.microsoft.com/office/2006/metadata/properties"/>
    <ds:schemaRef ds:uri="http://schemas.microsoft.com/office/infopath/2007/PartnerControls"/>
    <ds:schemaRef ds:uri="7962fc22-48b7-4b45-ad35-b60ff33798cd"/>
    <ds:schemaRef ds:uri="a28369fb-7dab-418a-a70f-310b9f25c72b"/>
  </ds:schemaRefs>
</ds:datastoreItem>
</file>

<file path=customXml/itemProps3.xml><?xml version="1.0" encoding="utf-8"?>
<ds:datastoreItem xmlns:ds="http://schemas.openxmlformats.org/officeDocument/2006/customXml" ds:itemID="{1ED5ED79-6D48-4415-9709-807F35B1D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662C0A-9392-4A60-B359-F1BFAFBC09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Flash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</dc:creator>
  <cp:keywords/>
  <cp:lastModifiedBy>Matt Waters</cp:lastModifiedBy>
  <cp:revision>5</cp:revision>
  <cp:lastPrinted>2013-01-25T22:16:00Z</cp:lastPrinted>
  <dcterms:created xsi:type="dcterms:W3CDTF">2025-12-11T00:19:00Z</dcterms:created>
  <dcterms:modified xsi:type="dcterms:W3CDTF">2026-02-03T21:44:08Z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0x010100E3CF6A2A83D0EA42AA4E06B0C085511E</vt:lpwstr>
  </property>
  <property fmtid="{D5CDD505-2E9C-101B-9397-08002B2CF9AE}" pid="3" name="Order">
    <vt:r8>1679500</vt:r8>
  </property>
  <property fmtid="{D5CDD505-2E9C-101B-9397-08002B2CF9AE}" pid="4" name="_dlc_DocIdItemGuid">
    <vt:lpwstr>e18b28c3-9597-44c9-9e2e-8fc22c42f44d</vt:lpwstr>
  </property>
  <property fmtid="{D5CDD505-2E9C-101B-9397-08002B2CF9AE}" pid="5" name="MediaServiceImageTags">
    <vt:lpwstr/>
  </property>
</Properties>
</file>