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4697" w14:textId="77777777" w:rsidR="00A4383B" w:rsidRDefault="00A4383B" w:rsidP="00A4383B">
      <w:pPr>
        <w:pStyle w:val="NormalWeb"/>
        <w:rPr>
          <w:rStyle w:val="Strong"/>
          <w:rFonts w:eastAsiaTheme="majorEastAsia"/>
        </w:rPr>
      </w:pPr>
    </w:p>
    <w:p w14:paraId="0B5B1303" w14:textId="77777777" w:rsidR="00A4383B" w:rsidRDefault="00A4383B" w:rsidP="00A4383B">
      <w:pPr>
        <w:pStyle w:val="NormalWeb"/>
        <w:rPr>
          <w:rStyle w:val="Strong"/>
          <w:rFonts w:eastAsiaTheme="majorEastAsia"/>
        </w:rPr>
      </w:pPr>
    </w:p>
    <w:p w14:paraId="3A0D2335" w14:textId="77777777" w:rsidR="00A4383B" w:rsidRDefault="00A4383B" w:rsidP="00A4383B">
      <w:pPr>
        <w:pStyle w:val="NormalWeb"/>
        <w:rPr>
          <w:rStyle w:val="Strong"/>
          <w:rFonts w:eastAsiaTheme="majorEastAsia"/>
        </w:rPr>
      </w:pPr>
    </w:p>
    <w:p w14:paraId="1DCBB920" w14:textId="3FF52159" w:rsidR="00A4383B" w:rsidRDefault="00A4383B" w:rsidP="00A4383B">
      <w:pPr>
        <w:pStyle w:val="NormalWeb"/>
      </w:pPr>
      <w:r>
        <w:rPr>
          <w:rStyle w:val="Strong"/>
          <w:rFonts w:eastAsiaTheme="majorEastAsia"/>
        </w:rPr>
        <w:t>Southeastern Connecticut Building Officials</w:t>
      </w:r>
      <w:r>
        <w:br/>
      </w:r>
      <w:r>
        <w:t>9-26-2025</w:t>
      </w:r>
    </w:p>
    <w:p w14:paraId="2B89CAF5" w14:textId="77777777" w:rsidR="00A4383B" w:rsidRDefault="00A4383B" w:rsidP="00A4383B">
      <w:pPr>
        <w:pStyle w:val="NormalWeb"/>
      </w:pPr>
      <w:r>
        <w:t>Stuart Tom, Chair</w:t>
      </w:r>
      <w:r>
        <w:br/>
        <w:t>ICC Nominating Committee</w:t>
      </w:r>
      <w:r>
        <w:br/>
        <w:t>c/o John Belcik, CEO</w:t>
      </w:r>
      <w:r>
        <w:br/>
        <w:t>International Code Council</w:t>
      </w:r>
      <w:r>
        <w:br/>
        <w:t>900 Montclair Road</w:t>
      </w:r>
      <w:r>
        <w:br/>
        <w:t>Birmingham, AL 35213</w:t>
      </w:r>
    </w:p>
    <w:p w14:paraId="603BD3AC" w14:textId="77777777" w:rsidR="00A4383B" w:rsidRDefault="00A4383B" w:rsidP="00A4383B">
      <w:pPr>
        <w:pStyle w:val="NormalWeb"/>
      </w:pPr>
      <w:r>
        <w:rPr>
          <w:rStyle w:val="Strong"/>
          <w:rFonts w:eastAsiaTheme="majorEastAsia"/>
        </w:rPr>
        <w:t>RE: Endorsement of Mike Boso for ICC President</w:t>
      </w:r>
    </w:p>
    <w:p w14:paraId="72344FF0" w14:textId="77777777" w:rsidR="00A4383B" w:rsidRDefault="00A4383B" w:rsidP="00A4383B">
      <w:pPr>
        <w:pStyle w:val="NormalWeb"/>
      </w:pPr>
      <w:r>
        <w:t>Dear Chairman Tom and Members of the Nominating Committee,</w:t>
      </w:r>
    </w:p>
    <w:p w14:paraId="5BEB9DF3" w14:textId="77777777" w:rsidR="00A4383B" w:rsidRDefault="00A4383B" w:rsidP="00A4383B">
      <w:pPr>
        <w:pStyle w:val="NormalWeb"/>
      </w:pPr>
      <w:r>
        <w:t>On behalf of the Southeastern Connecticut Building Officials, it is my distinct privilege to extend our full support for Mike Boso in his candidacy for President of the International Code Council.</w:t>
      </w:r>
    </w:p>
    <w:p w14:paraId="7917658A" w14:textId="09B8FAD3" w:rsidR="00A4383B" w:rsidRDefault="00A4383B" w:rsidP="00A4383B">
      <w:pPr>
        <w:pStyle w:val="NormalWeb"/>
      </w:pPr>
      <w:r>
        <w:t xml:space="preserve">Mr. Boso has demonstrated an outstanding record of leadership, professionalism, and unwavering commitment to the mission and values of ICC. His extensive experience, coupled with a proven ability to advance the interests of the membership, exemplifies the dedication and vision needed to guide ICC effectively. Over the course of his career, he has consistently demonstrated integrity, </w:t>
      </w:r>
      <w:r>
        <w:t>result</w:t>
      </w:r>
      <w:r>
        <w:t>-oriented leadership, and a passion for promoting public safety and professional excellence within the building community.</w:t>
      </w:r>
    </w:p>
    <w:p w14:paraId="119F5F6A" w14:textId="77777777" w:rsidR="00A4383B" w:rsidRDefault="00A4383B" w:rsidP="00A4383B">
      <w:pPr>
        <w:pStyle w:val="NormalWeb"/>
      </w:pPr>
      <w:r>
        <w:t>We are confident that Mike Boso will serve ICC with the same dedication, excellence, and professionalism that have distinguished his career. The Southeastern Connecticut Building Officials strongly encourages the Nominating Committee to give full consideration to his candidacy for ICC President.</w:t>
      </w:r>
    </w:p>
    <w:p w14:paraId="2A1C17C9" w14:textId="77777777" w:rsidR="00A4383B" w:rsidRDefault="00A4383B" w:rsidP="00A4383B">
      <w:pPr>
        <w:pStyle w:val="NormalWeb"/>
      </w:pPr>
      <w:r>
        <w:t>Sincerely,</w:t>
      </w:r>
    </w:p>
    <w:p w14:paraId="6C6967DA" w14:textId="72F39216" w:rsidR="00A4383B" w:rsidRDefault="00A4383B" w:rsidP="00A4383B">
      <w:pPr>
        <w:pStyle w:val="NormalWeb"/>
      </w:pPr>
      <w:r>
        <w:rPr>
          <w:noProof/>
          <w14:ligatures w14:val="standardContextual"/>
        </w:rPr>
        <mc:AlternateContent>
          <mc:Choice Requires="wpi">
            <w:drawing>
              <wp:anchor distT="0" distB="0" distL="114300" distR="114300" simplePos="0" relativeHeight="251661312" behindDoc="0" locked="0" layoutInCell="1" allowOverlap="1" wp14:anchorId="10A343ED" wp14:editId="3C82A6F0">
                <wp:simplePos x="0" y="0"/>
                <wp:positionH relativeFrom="column">
                  <wp:posOffset>254635</wp:posOffset>
                </wp:positionH>
                <wp:positionV relativeFrom="paragraph">
                  <wp:posOffset>-128905</wp:posOffset>
                </wp:positionV>
                <wp:extent cx="1045240" cy="510540"/>
                <wp:effectExtent l="38100" t="38100" r="40640" b="41910"/>
                <wp:wrapNone/>
                <wp:docPr id="274305386"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1045240" cy="510540"/>
                      </w14:xfrm>
                    </w14:contentPart>
                  </a:graphicData>
                </a:graphic>
              </wp:anchor>
            </w:drawing>
          </mc:Choice>
          <mc:Fallback>
            <w:pict>
              <v:shapetype w14:anchorId="0EF190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9.7pt;margin-top:-10.5pt;width:83pt;height:40.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">
                <v:imagedata r:id="rId7" o:title=""/>
              </v:shape>
            </w:pict>
          </mc:Fallback>
        </mc:AlternateContent>
      </w:r>
    </w:p>
    <w:p w14:paraId="12C94F4A" w14:textId="1B4620EA" w:rsidR="00A4383B" w:rsidRDefault="00A4383B" w:rsidP="00A4383B">
      <w:pPr>
        <w:pStyle w:val="NormalWeb"/>
      </w:pPr>
      <w:r>
        <w:t>Peter Zvingilas</w:t>
      </w:r>
      <w:r>
        <w:br/>
        <w:t>President</w:t>
      </w:r>
      <w:r>
        <w:br/>
        <w:t>Southeastern Connecticut Building Officials</w:t>
      </w:r>
    </w:p>
    <w:p w14:paraId="680688E1" w14:textId="77777777" w:rsidR="00A4383B" w:rsidRDefault="00A4383B"/>
    <w:sectPr w:rsidR="00A4383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786F" w14:textId="77777777" w:rsidR="00A4383B" w:rsidRDefault="00A4383B" w:rsidP="00A4383B">
      <w:pPr>
        <w:spacing w:after="0" w:line="240" w:lineRule="auto"/>
      </w:pPr>
      <w:r>
        <w:separator/>
      </w:r>
    </w:p>
  </w:endnote>
  <w:endnote w:type="continuationSeparator" w:id="0">
    <w:p w14:paraId="460BC8DD" w14:textId="77777777" w:rsidR="00A4383B" w:rsidRDefault="00A4383B" w:rsidP="00A4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FF8B" w14:textId="77777777" w:rsidR="00A4383B" w:rsidRDefault="00A4383B" w:rsidP="00A4383B">
      <w:pPr>
        <w:spacing w:after="0" w:line="240" w:lineRule="auto"/>
      </w:pPr>
      <w:r>
        <w:separator/>
      </w:r>
    </w:p>
  </w:footnote>
  <w:footnote w:type="continuationSeparator" w:id="0">
    <w:p w14:paraId="6E79E9FC" w14:textId="77777777" w:rsidR="00A4383B" w:rsidRDefault="00A4383B" w:rsidP="00A43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320E" w14:textId="50AA1D75" w:rsidR="00A4383B" w:rsidRDefault="00A4383B">
    <w:pPr>
      <w:pStyle w:val="Header"/>
    </w:pPr>
    <w:r>
      <w:rPr>
        <w:noProof/>
      </w:rPr>
      <w:drawing>
        <wp:anchor distT="0" distB="0" distL="114300" distR="114300" simplePos="0" relativeHeight="251658240" behindDoc="0" locked="0" layoutInCell="1" allowOverlap="1" wp14:anchorId="2938FDDA" wp14:editId="7316B7E9">
          <wp:simplePos x="0" y="0"/>
          <wp:positionH relativeFrom="column">
            <wp:posOffset>1828800</wp:posOffset>
          </wp:positionH>
          <wp:positionV relativeFrom="page">
            <wp:posOffset>457200</wp:posOffset>
          </wp:positionV>
          <wp:extent cx="1973580" cy="1299845"/>
          <wp:effectExtent l="0" t="0" r="7620" b="0"/>
          <wp:wrapThrough wrapText="bothSides">
            <wp:wrapPolygon edited="0">
              <wp:start x="0" y="0"/>
              <wp:lineTo x="0" y="21210"/>
              <wp:lineTo x="21475" y="21210"/>
              <wp:lineTo x="21475" y="0"/>
              <wp:lineTo x="0" y="0"/>
            </wp:wrapPolygon>
          </wp:wrapThrough>
          <wp:docPr id="947231930" name="Picture 4"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31930" name="Picture 4" descr="Diagra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73580" cy="12998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3B"/>
    <w:rsid w:val="008E12D6"/>
    <w:rsid w:val="00A4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558C8"/>
  <w15:chartTrackingRefBased/>
  <w15:docId w15:val="{25010175-E595-4AAE-80CB-C10AC0F4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83B"/>
    <w:rPr>
      <w:rFonts w:eastAsiaTheme="majorEastAsia" w:cstheme="majorBidi"/>
      <w:color w:val="272727" w:themeColor="text1" w:themeTint="D8"/>
    </w:rPr>
  </w:style>
  <w:style w:type="paragraph" w:styleId="Title">
    <w:name w:val="Title"/>
    <w:basedOn w:val="Normal"/>
    <w:next w:val="Normal"/>
    <w:link w:val="TitleChar"/>
    <w:uiPriority w:val="10"/>
    <w:qFormat/>
    <w:rsid w:val="00A43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83B"/>
    <w:pPr>
      <w:spacing w:before="160"/>
      <w:jc w:val="center"/>
    </w:pPr>
    <w:rPr>
      <w:i/>
      <w:iCs/>
      <w:color w:val="404040" w:themeColor="text1" w:themeTint="BF"/>
    </w:rPr>
  </w:style>
  <w:style w:type="character" w:customStyle="1" w:styleId="QuoteChar">
    <w:name w:val="Quote Char"/>
    <w:basedOn w:val="DefaultParagraphFont"/>
    <w:link w:val="Quote"/>
    <w:uiPriority w:val="29"/>
    <w:rsid w:val="00A4383B"/>
    <w:rPr>
      <w:i/>
      <w:iCs/>
      <w:color w:val="404040" w:themeColor="text1" w:themeTint="BF"/>
    </w:rPr>
  </w:style>
  <w:style w:type="paragraph" w:styleId="ListParagraph">
    <w:name w:val="List Paragraph"/>
    <w:basedOn w:val="Normal"/>
    <w:uiPriority w:val="34"/>
    <w:qFormat/>
    <w:rsid w:val="00A4383B"/>
    <w:pPr>
      <w:ind w:left="720"/>
      <w:contextualSpacing/>
    </w:pPr>
  </w:style>
  <w:style w:type="character" w:styleId="IntenseEmphasis">
    <w:name w:val="Intense Emphasis"/>
    <w:basedOn w:val="DefaultParagraphFont"/>
    <w:uiPriority w:val="21"/>
    <w:qFormat/>
    <w:rsid w:val="00A4383B"/>
    <w:rPr>
      <w:i/>
      <w:iCs/>
      <w:color w:val="0F4761" w:themeColor="accent1" w:themeShade="BF"/>
    </w:rPr>
  </w:style>
  <w:style w:type="paragraph" w:styleId="IntenseQuote">
    <w:name w:val="Intense Quote"/>
    <w:basedOn w:val="Normal"/>
    <w:next w:val="Normal"/>
    <w:link w:val="IntenseQuoteChar"/>
    <w:uiPriority w:val="30"/>
    <w:qFormat/>
    <w:rsid w:val="00A4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83B"/>
    <w:rPr>
      <w:i/>
      <w:iCs/>
      <w:color w:val="0F4761" w:themeColor="accent1" w:themeShade="BF"/>
    </w:rPr>
  </w:style>
  <w:style w:type="character" w:styleId="IntenseReference">
    <w:name w:val="Intense Reference"/>
    <w:basedOn w:val="DefaultParagraphFont"/>
    <w:uiPriority w:val="32"/>
    <w:qFormat/>
    <w:rsid w:val="00A4383B"/>
    <w:rPr>
      <w:b/>
      <w:bCs/>
      <w:smallCaps/>
      <w:color w:val="0F4761" w:themeColor="accent1" w:themeShade="BF"/>
      <w:spacing w:val="5"/>
    </w:rPr>
  </w:style>
  <w:style w:type="paragraph" w:styleId="NormalWeb">
    <w:name w:val="Normal (Web)"/>
    <w:basedOn w:val="Normal"/>
    <w:uiPriority w:val="99"/>
    <w:semiHidden/>
    <w:unhideWhenUsed/>
    <w:rsid w:val="00A438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383B"/>
    <w:rPr>
      <w:b/>
      <w:bCs/>
    </w:rPr>
  </w:style>
  <w:style w:type="paragraph" w:styleId="Header">
    <w:name w:val="header"/>
    <w:basedOn w:val="Normal"/>
    <w:link w:val="HeaderChar"/>
    <w:uiPriority w:val="99"/>
    <w:unhideWhenUsed/>
    <w:rsid w:val="00A43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3B"/>
  </w:style>
  <w:style w:type="paragraph" w:styleId="Footer">
    <w:name w:val="footer"/>
    <w:basedOn w:val="Normal"/>
    <w:link w:val="FooterChar"/>
    <w:uiPriority w:val="99"/>
    <w:unhideWhenUsed/>
    <w:rsid w:val="00A43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2:20:55.009"/>
    </inkml:context>
    <inkml:brush xml:id="br0">
      <inkml:brushProperty name="width" value="0.025" units="cm"/>
      <inkml:brushProperty name="height" value="0.025" units="cm"/>
    </inkml:brush>
  </inkml:definitions>
  <inkml:trace contextRef="#ctx0" brushRef="#br0">0 1419 24575,'0'0'0,"0"0"0,0 0 0,0 0 0,0 0 0,0-18 0,11-221 0,-2 56 0,-6 84 0,5-1 0,28-139 0,-28 200 0,3 1 0,0 0 0,3 1 0,1 1 0,2 0 0,1 1 0,2 1 0,1 0 0,31-36 0,-41 58 0,1-1 0,1 2 0,0-1 0,1 2 0,0 0 0,0 0 0,1 2 0,0 0 0,1 0 0,25-8 0,-18 10 0,0 0 0,0 1 0,1 2 0,0 0 0,-1 1 0,1 2 0,28 2 0,28 7 0,83 2 0,-182 11 0,-311 312 0,267-263 0,4 3 0,-97 160 0,146-212 120,9-17-321,7-13-1083</inkml:trace>
  <inkml:trace contextRef="#ctx0" brushRef="#br0" timeOffset="1101.72">565 1164 24575,'19'-29'0,"176"-289"0,-28 40 0,-162 270 0,28-40 0,67-77 0,-99 125 0,-1-1 0,0 1 0,0-1 0,0 1 0,1 0 0,-1-1 0,0 1 0,0 0 0,1-1 0,-1 1 0,0 0 0,1-1 0,-1 1 0,1 0 0,-1-1 0,0 1 0,1 0 0,-1 0 0,1 0 0,-1-1 0,0 1 0,1 0 0,-1 0 0,1 0 0,-1 0 0,1 0 0,-1 0 0,1 0 0,-1 0 0,1 0 0,-1 0 0,0 0 0,1 0 0,0 0 0,0 21 0,-50 251 0,6-45 0,42-224 0,0 38 0,1-40 0,0 0 0,0 0 0,0 0 0,0 0 0,1 0 0,-1 0 0,0 0 0,1 0 0,-1 0 0,0 0 0,1 0 0,-1 0 0,1-1 0,0 1 0,-1 0 0,1 0 0,0-1 0,-1 1 0,1 0 0,0-1 0,0 1 0,-1 0 0,1-1 0,0 1 0,0-1 0,0 0 0,0 1 0,0-1 0,0 0 0,0 0 0,0 1 0,0-1 0,0 0 0,0 0 0,0 0 0,1 0 0,5-1 0,0 0 0,0-1 0,-1 0 0,1 0 0,0 0 0,-1-1 0,0 0 0,11-7 0,49-38 0,-48 34 0,313-277 0,-60 47 0,-262 237 0,25-18 0,-33 24 0,0 1 0,-1 0 0,1-1 0,0 1 0,-1 0 0,1 0 0,0-1 0,-1 1 0,1 0 0,0 0 0,0 0 0,-1 0 0,1 0 0,0 0 0,0 0 0,-1 0 0,1 0 0,0 0 0,-1 1 0,1-1 0,0 0 0,0 0 0,-1 1 0,1-1 0,0 0 0,-1 1 0,1-1 0,-1 1 0,1-1 0,-1 1 0,1-1 0,-1 1 0,1-1 0,-1 1 0,1 0 0,-1-1 0,1 1 0,-1-1 0,0 1 0,1 0 0,-1 0 0,0-1 0,0 1 0,0 0 0,0-1 0,1 2 0,2 20 0,-1 0 0,0 1 0,-2-1 0,-1 0 0,-6 43 0,3-26 0,3-34 0,-3 35 0,1 0 0,6 77 0,-2-104 0,1-1 0,1 1 0,0-1 0,0 0 0,1 0 0,1 0 0,0-1 0,1 1 0,0-1 0,0-1 0,1 1 0,1-1 0,14 15 0,-8-12 0,1-1 0,0 0 0,1-1 0,1-1 0,0 0 0,0-2 0,0 0 0,1 0 0,1-2 0,-1 0 0,1-1 0,0-1 0,30 2 0,7-2 0,0-2 0,0-3 0,77-11 0,-102 8 0,0-2 0,-1-1 0,1-1 0,-2-1 0,1-2 0,-1 0 0,36-22 0,-35 16 0,-6 5 0,-1-2 0,28-22 0,-53 37-1365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Zvingilas, Peter</dc:creator>
  <cp:keywords/>
  <dc:description/>
  <cp:lastModifiedBy>Zvingilas, Peter</cp:lastModifiedBy>
  <cp:revision>1</cp:revision>
  <dcterms:created xsi:type="dcterms:W3CDTF">2025-09-26T12:20:00Z</dcterms:created>
  <dcterms:modified xsi:type="dcterms:W3CDTF">2025-09-26T12:23:00Z</dcterms:modified>
</cp:coreProperties>
</file>