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21F2" w14:textId="77777777" w:rsidR="00842CBD" w:rsidRDefault="00842CBD" w:rsidP="00842CBD">
      <w:pPr>
        <w:pStyle w:val="NormalWeb"/>
        <w:rPr>
          <w:rStyle w:val="Strong"/>
          <w:rFonts w:eastAsiaTheme="majorEastAsia"/>
        </w:rPr>
      </w:pPr>
    </w:p>
    <w:p w14:paraId="70B0902C" w14:textId="77777777" w:rsidR="00842CBD" w:rsidRDefault="00842CBD" w:rsidP="00842CBD">
      <w:pPr>
        <w:pStyle w:val="NormalWeb"/>
        <w:rPr>
          <w:rStyle w:val="Strong"/>
          <w:rFonts w:eastAsiaTheme="majorEastAsia"/>
        </w:rPr>
      </w:pPr>
    </w:p>
    <w:p w14:paraId="1ABC98EA" w14:textId="77777777" w:rsidR="00842CBD" w:rsidRDefault="00842CBD" w:rsidP="00842CBD">
      <w:pPr>
        <w:pStyle w:val="NormalWeb"/>
        <w:rPr>
          <w:rStyle w:val="Strong"/>
          <w:rFonts w:eastAsiaTheme="majorEastAsia"/>
        </w:rPr>
      </w:pPr>
    </w:p>
    <w:p w14:paraId="366C80BE" w14:textId="77777777" w:rsidR="00842CBD" w:rsidRDefault="00842CBD" w:rsidP="00842CBD">
      <w:pPr>
        <w:pStyle w:val="NormalWeb"/>
        <w:rPr>
          <w:rStyle w:val="Strong"/>
          <w:rFonts w:eastAsiaTheme="majorEastAsia"/>
        </w:rPr>
      </w:pPr>
    </w:p>
    <w:p w14:paraId="3C5D1E7B" w14:textId="504306E6" w:rsidR="00842CBD" w:rsidRDefault="00842CBD" w:rsidP="00842CBD">
      <w:pPr>
        <w:pStyle w:val="NormalWeb"/>
      </w:pPr>
      <w:r>
        <w:rPr>
          <w:rStyle w:val="Strong"/>
          <w:rFonts w:eastAsiaTheme="majorEastAsia"/>
        </w:rPr>
        <w:t>Southeastern Connecticut Building Officials</w:t>
      </w:r>
      <w:r>
        <w:br/>
      </w:r>
      <w:r>
        <w:t>9-26-2025</w:t>
      </w:r>
    </w:p>
    <w:p w14:paraId="5B673557" w14:textId="58D06B09" w:rsidR="00842CBD" w:rsidRDefault="00842CBD" w:rsidP="00842CBD">
      <w:pPr>
        <w:pStyle w:val="NormalWeb"/>
      </w:pPr>
      <w:r>
        <w:t>Stuart Tom, Chair</w:t>
      </w:r>
      <w:r>
        <w:br/>
        <w:t>ICC Nominating Committee</w:t>
      </w:r>
      <w:r>
        <w:br/>
        <w:t xml:space="preserve">c/o </w:t>
      </w:r>
      <w:r>
        <w:t>John Belcik</w:t>
      </w:r>
      <w:r>
        <w:t>, CEO</w:t>
      </w:r>
      <w:r>
        <w:br/>
        <w:t>International Code Council</w:t>
      </w:r>
      <w:r>
        <w:br/>
        <w:t>900 Montclair Road</w:t>
      </w:r>
      <w:r>
        <w:br/>
        <w:t>Birmingham, AL 35213</w:t>
      </w:r>
    </w:p>
    <w:p w14:paraId="21763096" w14:textId="39A9B7A3" w:rsidR="00842CBD" w:rsidRDefault="00842CBD" w:rsidP="00842CBD">
      <w:pPr>
        <w:pStyle w:val="NormalWeb"/>
      </w:pPr>
      <w:r>
        <w:rPr>
          <w:rStyle w:val="Strong"/>
          <w:rFonts w:eastAsiaTheme="majorEastAsia"/>
        </w:rPr>
        <w:t>RE: Letter of Support for Steven L. McDaniel</w:t>
      </w:r>
      <w:r w:rsidR="00D90852">
        <w:rPr>
          <w:rStyle w:val="Strong"/>
          <w:rFonts w:eastAsiaTheme="majorEastAsia"/>
        </w:rPr>
        <w:t>- Vice President position</w:t>
      </w:r>
    </w:p>
    <w:p w14:paraId="4E32A622" w14:textId="77777777" w:rsidR="00842CBD" w:rsidRDefault="00842CBD" w:rsidP="00842CBD">
      <w:pPr>
        <w:pStyle w:val="NormalWeb"/>
      </w:pPr>
      <w:r>
        <w:t>Dear Chairman Tom and Members of the Nominating Committee,</w:t>
      </w:r>
    </w:p>
    <w:p w14:paraId="081C56AC" w14:textId="77777777" w:rsidR="00842CBD" w:rsidRDefault="00842CBD" w:rsidP="00842CBD">
      <w:pPr>
        <w:pStyle w:val="NormalWeb"/>
      </w:pPr>
      <w:r>
        <w:t>The Southeastern Connecticut Building Officials is pleased to support Steven L. McDaniel for his continued service with the International Code Council. Mr. McDaniel brings extensive experience as a Building Official, consultant, and code professional, with a proven record of advancing building safety, code compliance, and professional development. His leadership, expertise, and dedication to ICC’s mission make him an outstanding candidate to continue representing the membership at the national level.</w:t>
      </w:r>
    </w:p>
    <w:p w14:paraId="4235C2AD" w14:textId="77777777" w:rsidR="00842CBD" w:rsidRDefault="00842CBD" w:rsidP="00842CBD">
      <w:pPr>
        <w:pStyle w:val="NormalWeb"/>
      </w:pPr>
      <w:r>
        <w:t>Sincerely,</w:t>
      </w:r>
    </w:p>
    <w:p w14:paraId="794F1AC6" w14:textId="3072C85B" w:rsidR="00842CBD" w:rsidRDefault="00842CBD" w:rsidP="00842CBD">
      <w:pPr>
        <w:pStyle w:val="NormalWeb"/>
      </w:pPr>
      <w:r>
        <w:rPr>
          <w:noProof/>
          <w14:ligatures w14:val="standardContextual"/>
        </w:rPr>
        <mc:AlternateContent>
          <mc:Choice Requires="wpi">
            <w:drawing>
              <wp:anchor distT="0" distB="0" distL="114300" distR="114300" simplePos="0" relativeHeight="251661312" behindDoc="0" locked="0" layoutInCell="1" allowOverlap="1" wp14:anchorId="4E41D125" wp14:editId="13643B18">
                <wp:simplePos x="0" y="0"/>
                <wp:positionH relativeFrom="column">
                  <wp:posOffset>299720</wp:posOffset>
                </wp:positionH>
                <wp:positionV relativeFrom="paragraph">
                  <wp:posOffset>-216535</wp:posOffset>
                </wp:positionV>
                <wp:extent cx="933940" cy="546100"/>
                <wp:effectExtent l="38100" t="38100" r="38100" b="44450"/>
                <wp:wrapNone/>
                <wp:docPr id="1161689355"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933940" cy="546100"/>
                      </w14:xfrm>
                    </w14:contentPart>
                  </a:graphicData>
                </a:graphic>
              </wp:anchor>
            </w:drawing>
          </mc:Choice>
          <mc:Fallback>
            <w:pict>
              <v:shapetype w14:anchorId="6D5246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3.25pt;margin-top:-17.4pt;width:74.25pt;height:43.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">
                <v:imagedata r:id="rId7" o:title=""/>
              </v:shape>
            </w:pict>
          </mc:Fallback>
        </mc:AlternateContent>
      </w:r>
    </w:p>
    <w:p w14:paraId="237A378C" w14:textId="77777777" w:rsidR="00842CBD" w:rsidRDefault="00842CBD" w:rsidP="00842CBD">
      <w:pPr>
        <w:pStyle w:val="NormalWeb"/>
      </w:pPr>
      <w:r>
        <w:t>Peter Zvingilas</w:t>
      </w:r>
      <w:r>
        <w:br/>
        <w:t>President</w:t>
      </w:r>
      <w:r>
        <w:br/>
        <w:t>Southeastern Connecticut Building Officials</w:t>
      </w:r>
    </w:p>
    <w:p w14:paraId="0E9C1007" w14:textId="77777777" w:rsidR="00842CBD" w:rsidRDefault="00842CBD"/>
    <w:sectPr w:rsidR="00842C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AA66" w14:textId="77777777" w:rsidR="00455A92" w:rsidRDefault="00455A92" w:rsidP="00842CBD">
      <w:pPr>
        <w:spacing w:after="0" w:line="240" w:lineRule="auto"/>
      </w:pPr>
      <w:r>
        <w:separator/>
      </w:r>
    </w:p>
  </w:endnote>
  <w:endnote w:type="continuationSeparator" w:id="0">
    <w:p w14:paraId="2D67552F" w14:textId="77777777" w:rsidR="00455A92" w:rsidRDefault="00455A92" w:rsidP="0084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78A9" w14:textId="77777777" w:rsidR="00455A92" w:rsidRDefault="00455A92" w:rsidP="00842CBD">
      <w:pPr>
        <w:spacing w:after="0" w:line="240" w:lineRule="auto"/>
      </w:pPr>
      <w:r>
        <w:separator/>
      </w:r>
    </w:p>
  </w:footnote>
  <w:footnote w:type="continuationSeparator" w:id="0">
    <w:p w14:paraId="691951ED" w14:textId="77777777" w:rsidR="00455A92" w:rsidRDefault="00455A92" w:rsidP="00842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2523" w14:textId="4D323CDF" w:rsidR="00842CBD" w:rsidRDefault="00842CBD">
    <w:pPr>
      <w:pStyle w:val="Header"/>
    </w:pPr>
    <w:r>
      <w:rPr>
        <w:noProof/>
      </w:rPr>
      <w:drawing>
        <wp:anchor distT="0" distB="0" distL="114300" distR="114300" simplePos="0" relativeHeight="251658240" behindDoc="0" locked="0" layoutInCell="1" allowOverlap="1" wp14:anchorId="1B56192C" wp14:editId="6F78D022">
          <wp:simplePos x="0" y="0"/>
          <wp:positionH relativeFrom="column">
            <wp:posOffset>1828800</wp:posOffset>
          </wp:positionH>
          <wp:positionV relativeFrom="page">
            <wp:posOffset>457200</wp:posOffset>
          </wp:positionV>
          <wp:extent cx="2185670" cy="1440180"/>
          <wp:effectExtent l="0" t="0" r="5080" b="7620"/>
          <wp:wrapThrough wrapText="bothSides">
            <wp:wrapPolygon edited="0">
              <wp:start x="0" y="0"/>
              <wp:lineTo x="0" y="21429"/>
              <wp:lineTo x="21462" y="21429"/>
              <wp:lineTo x="21462" y="0"/>
              <wp:lineTo x="0" y="0"/>
            </wp:wrapPolygon>
          </wp:wrapThrough>
          <wp:docPr id="1534869918"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69918" name="Picture 1" descr="Diagra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85670" cy="14401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BD"/>
    <w:rsid w:val="00455A92"/>
    <w:rsid w:val="00842CBD"/>
    <w:rsid w:val="008E12D6"/>
    <w:rsid w:val="00940829"/>
    <w:rsid w:val="00D90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2F6F2"/>
  <w15:chartTrackingRefBased/>
  <w15:docId w15:val="{09ABD39D-6EDE-48CB-B0E6-18FF547F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CBD"/>
    <w:rPr>
      <w:rFonts w:eastAsiaTheme="majorEastAsia" w:cstheme="majorBidi"/>
      <w:color w:val="272727" w:themeColor="text1" w:themeTint="D8"/>
    </w:rPr>
  </w:style>
  <w:style w:type="paragraph" w:styleId="Title">
    <w:name w:val="Title"/>
    <w:basedOn w:val="Normal"/>
    <w:next w:val="Normal"/>
    <w:link w:val="TitleChar"/>
    <w:uiPriority w:val="10"/>
    <w:qFormat/>
    <w:rsid w:val="00842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CBD"/>
    <w:pPr>
      <w:spacing w:before="160"/>
      <w:jc w:val="center"/>
    </w:pPr>
    <w:rPr>
      <w:i/>
      <w:iCs/>
      <w:color w:val="404040" w:themeColor="text1" w:themeTint="BF"/>
    </w:rPr>
  </w:style>
  <w:style w:type="character" w:customStyle="1" w:styleId="QuoteChar">
    <w:name w:val="Quote Char"/>
    <w:basedOn w:val="DefaultParagraphFont"/>
    <w:link w:val="Quote"/>
    <w:uiPriority w:val="29"/>
    <w:rsid w:val="00842CBD"/>
    <w:rPr>
      <w:i/>
      <w:iCs/>
      <w:color w:val="404040" w:themeColor="text1" w:themeTint="BF"/>
    </w:rPr>
  </w:style>
  <w:style w:type="paragraph" w:styleId="ListParagraph">
    <w:name w:val="List Paragraph"/>
    <w:basedOn w:val="Normal"/>
    <w:uiPriority w:val="34"/>
    <w:qFormat/>
    <w:rsid w:val="00842CBD"/>
    <w:pPr>
      <w:ind w:left="720"/>
      <w:contextualSpacing/>
    </w:pPr>
  </w:style>
  <w:style w:type="character" w:styleId="IntenseEmphasis">
    <w:name w:val="Intense Emphasis"/>
    <w:basedOn w:val="DefaultParagraphFont"/>
    <w:uiPriority w:val="21"/>
    <w:qFormat/>
    <w:rsid w:val="00842CBD"/>
    <w:rPr>
      <w:i/>
      <w:iCs/>
      <w:color w:val="0F4761" w:themeColor="accent1" w:themeShade="BF"/>
    </w:rPr>
  </w:style>
  <w:style w:type="paragraph" w:styleId="IntenseQuote">
    <w:name w:val="Intense Quote"/>
    <w:basedOn w:val="Normal"/>
    <w:next w:val="Normal"/>
    <w:link w:val="IntenseQuoteChar"/>
    <w:uiPriority w:val="30"/>
    <w:qFormat/>
    <w:rsid w:val="00842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CBD"/>
    <w:rPr>
      <w:i/>
      <w:iCs/>
      <w:color w:val="0F4761" w:themeColor="accent1" w:themeShade="BF"/>
    </w:rPr>
  </w:style>
  <w:style w:type="character" w:styleId="IntenseReference">
    <w:name w:val="Intense Reference"/>
    <w:basedOn w:val="DefaultParagraphFont"/>
    <w:uiPriority w:val="32"/>
    <w:qFormat/>
    <w:rsid w:val="00842CBD"/>
    <w:rPr>
      <w:b/>
      <w:bCs/>
      <w:smallCaps/>
      <w:color w:val="0F4761" w:themeColor="accent1" w:themeShade="BF"/>
      <w:spacing w:val="5"/>
    </w:rPr>
  </w:style>
  <w:style w:type="paragraph" w:styleId="NormalWeb">
    <w:name w:val="Normal (Web)"/>
    <w:basedOn w:val="Normal"/>
    <w:uiPriority w:val="99"/>
    <w:semiHidden/>
    <w:unhideWhenUsed/>
    <w:rsid w:val="00842C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42CBD"/>
    <w:rPr>
      <w:b/>
      <w:bCs/>
    </w:rPr>
  </w:style>
  <w:style w:type="paragraph" w:styleId="Header">
    <w:name w:val="header"/>
    <w:basedOn w:val="Normal"/>
    <w:link w:val="HeaderChar"/>
    <w:uiPriority w:val="99"/>
    <w:unhideWhenUsed/>
    <w:rsid w:val="00842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CBD"/>
  </w:style>
  <w:style w:type="paragraph" w:styleId="Footer">
    <w:name w:val="footer"/>
    <w:basedOn w:val="Normal"/>
    <w:link w:val="FooterChar"/>
    <w:uiPriority w:val="99"/>
    <w:unhideWhenUsed/>
    <w:rsid w:val="00842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2:28:57.617"/>
    </inkml:context>
    <inkml:brush xml:id="br0">
      <inkml:brushProperty name="width" value="0.025" units="cm"/>
      <inkml:brushProperty name="height" value="0.025" units="cm"/>
    </inkml:brush>
  </inkml:definitions>
  <inkml:trace contextRef="#ctx0" brushRef="#br0">0 1518 24575,'4'-82'0,"24"-128"0,-15 124 0,19-135 0,79-279 0,-96 451 0,22-48 0,-30 81 0,1 0 0,0 1 0,2 0 0,-1 0 0,2 1 0,20-22 0,-29 34 0,1-1 0,0 0 0,0 1 0,0-1 0,1 1 0,-1 0 0,1 0 0,-1 0 0,1 1 0,-1-1 0,1 1 0,0 0 0,0 0 0,0 0 0,0 1 0,-1-1 0,1 1 0,0 0 0,0 0 0,0 0 0,5 1 0,-4 1 0,0 0 0,0 0 0,0 0 0,0 0 0,0 1 0,0 0 0,0 0 0,-1 0 0,0 1 0,0-1 0,0 1 0,0 0 0,0 0 0,5 8 0,4 9 0,0 0 0,-1 1 0,-1 0 0,-2 1 0,0 0 0,10 43 0,-12-34 0,-1 0 0,-2 0 0,-1 0 0,-2 58 0,-3-85 0,0-1 0,-1 0 0,1 1 0,-1-1 0,0-1 0,0 1 0,0 0 0,0-1 0,0 1 0,-1-1 0,0 0 0,-5 3 0,0 2 0,-111 86 0,78-64 0,2 2 0,-57 58 0,88-78 120,8-8-321,6-8-1083</inkml:trace>
  <inkml:trace contextRef="#ctx0" brushRef="#br0" timeOffset="957.48">544 1223 24575,'0'-2'0,"0"-1"0,0 1 0,0 0 0,0 0 0,1 0 0,-1 0 0,1 1 0,0-1 0,-1 0 0,3-3 0,8-17 0,-2 1 0,0-1 0,-1 0 0,-1-1 0,6-39 0,-12 59 0,1 0 0,0 0 0,0 0 0,0 0 0,0 1 0,1-1 0,-1 0 0,1 1 0,-1 0 0,1 0 0,0 0 0,0 0 0,3-2 0,9-6 0,105-85 0,201-209 0,112-250 0,-419 536 0,-9 10 0,-6 11 0,-12 20 0,3-6 0,-161 319 0,138-258 0,4 1 0,-27 121 0,48-166 0,-5 67 0,12-88 0,1-1 0,1 1 0,0 0 0,1-1 0,0 0 0,0 1 0,2-1 0,7 19 0,-9-26 0,0-1 0,1 1 0,-1-1 0,1 0 0,0 0 0,1 0 0,-1 0 0,1-1 0,-1 1 0,1-1 0,0 0 0,0 0 0,1-1 0,-1 1 0,1-1 0,-1 0 0,1 0 0,0 0 0,-1-1 0,1 1 0,0-1 0,0 0 0,5 0 0,12 0 0,-1-1 0,1-1 0,-1 0 0,25-6 0,-39 6 0,72-12 0,-2-2 0,97-34 0,-137 36 0,-2-1 0,1-2 0,-2-1 0,0-2 0,-2-1 0,58-47 0,-87 64 0,0 0 0,0 0 0,0 0 0,0 1 0,1-1 0,-1 1 0,1 0 0,0 0 0,-1 0 0,1 1 0,0-1 0,0 1 0,0 0 0,0 0 0,0 1 0,0-1 0,0 1 0,0 0 0,1 0 0,-1 0 0,0 0 0,0 1 0,4 0 0,64 9 0,-1-4 0,1-3 0,99-9 0,-162 5 120,-8 0-321,-4 1-1083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Zvingilas, Peter</dc:creator>
  <cp:keywords/>
  <dc:description/>
  <cp:lastModifiedBy>Zvingilas, Peter</cp:lastModifiedBy>
  <cp:revision>3</cp:revision>
  <dcterms:created xsi:type="dcterms:W3CDTF">2025-09-26T12:27:00Z</dcterms:created>
  <dcterms:modified xsi:type="dcterms:W3CDTF">2025-09-26T13:17:00Z</dcterms:modified>
</cp:coreProperties>
</file>